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9C6" w:rsidRPr="009529C6" w:rsidRDefault="009529C6" w:rsidP="009529C6">
      <w:pPr>
        <w:ind w:firstLine="540"/>
        <w:jc w:val="right"/>
        <w:rPr>
          <w:sz w:val="28"/>
          <w:szCs w:val="28"/>
        </w:rPr>
      </w:pPr>
      <w:r w:rsidRPr="009529C6">
        <w:rPr>
          <w:sz w:val="28"/>
          <w:szCs w:val="28"/>
        </w:rPr>
        <w:t xml:space="preserve">УТВЕРЖДЕНО </w:t>
      </w:r>
    </w:p>
    <w:p w:rsidR="009529C6" w:rsidRDefault="009529C6" w:rsidP="009529C6">
      <w:pPr>
        <w:ind w:firstLine="540"/>
        <w:jc w:val="right"/>
        <w:rPr>
          <w:sz w:val="28"/>
          <w:szCs w:val="28"/>
        </w:rPr>
      </w:pPr>
      <w:r w:rsidRPr="009529C6">
        <w:rPr>
          <w:sz w:val="28"/>
          <w:szCs w:val="28"/>
        </w:rPr>
        <w:t xml:space="preserve">наблюдательным советом </w:t>
      </w:r>
    </w:p>
    <w:p w:rsidR="009529C6" w:rsidRPr="009529C6" w:rsidRDefault="009529C6" w:rsidP="009529C6">
      <w:pPr>
        <w:ind w:firstLine="540"/>
        <w:jc w:val="right"/>
        <w:rPr>
          <w:sz w:val="28"/>
          <w:szCs w:val="28"/>
        </w:rPr>
      </w:pPr>
      <w:r w:rsidRPr="009529C6">
        <w:rPr>
          <w:sz w:val="28"/>
          <w:szCs w:val="28"/>
        </w:rPr>
        <w:t xml:space="preserve">МОГАУ </w:t>
      </w:r>
      <w:r w:rsidRPr="009529C6">
        <w:rPr>
          <w:bCs/>
          <w:sz w:val="28"/>
          <w:szCs w:val="28"/>
        </w:rPr>
        <w:t>"Многофункциональный центр</w:t>
      </w:r>
    </w:p>
    <w:p w:rsidR="009529C6" w:rsidRPr="009529C6" w:rsidRDefault="009529C6" w:rsidP="009529C6">
      <w:pPr>
        <w:widowControl w:val="0"/>
        <w:suppressAutoHyphens/>
        <w:ind w:firstLine="540"/>
        <w:jc w:val="right"/>
        <w:rPr>
          <w:bCs/>
          <w:sz w:val="28"/>
          <w:szCs w:val="28"/>
        </w:rPr>
      </w:pPr>
      <w:r w:rsidRPr="009529C6">
        <w:rPr>
          <w:bCs/>
          <w:sz w:val="28"/>
          <w:szCs w:val="28"/>
        </w:rPr>
        <w:t xml:space="preserve">предоставления </w:t>
      </w:r>
      <w:proofErr w:type="gramStart"/>
      <w:r w:rsidRPr="009529C6">
        <w:rPr>
          <w:bCs/>
          <w:sz w:val="28"/>
          <w:szCs w:val="28"/>
        </w:rPr>
        <w:t>государственных</w:t>
      </w:r>
      <w:proofErr w:type="gramEnd"/>
    </w:p>
    <w:p w:rsidR="009529C6" w:rsidRPr="009529C6" w:rsidRDefault="009529C6" w:rsidP="009529C6">
      <w:pPr>
        <w:widowControl w:val="0"/>
        <w:suppressAutoHyphens/>
        <w:ind w:firstLine="540"/>
        <w:jc w:val="right"/>
        <w:rPr>
          <w:sz w:val="28"/>
          <w:szCs w:val="28"/>
        </w:rPr>
      </w:pPr>
      <w:r w:rsidRPr="009529C6">
        <w:rPr>
          <w:bCs/>
          <w:sz w:val="28"/>
          <w:szCs w:val="28"/>
        </w:rPr>
        <w:t>и муниципальных услуг"</w:t>
      </w:r>
    </w:p>
    <w:p w:rsidR="009529C6" w:rsidRPr="009529C6" w:rsidRDefault="009529C6" w:rsidP="009529C6">
      <w:pPr>
        <w:ind w:firstLine="540"/>
        <w:jc w:val="right"/>
        <w:rPr>
          <w:sz w:val="28"/>
          <w:szCs w:val="28"/>
        </w:rPr>
      </w:pPr>
      <w:r w:rsidRPr="009529C6">
        <w:rPr>
          <w:sz w:val="28"/>
          <w:szCs w:val="28"/>
        </w:rPr>
        <w:t xml:space="preserve">Протокол от </w:t>
      </w:r>
      <w:r w:rsidR="00502598">
        <w:rPr>
          <w:sz w:val="28"/>
          <w:szCs w:val="28"/>
        </w:rPr>
        <w:t xml:space="preserve"> </w:t>
      </w:r>
      <w:r w:rsidR="00B12FB7">
        <w:rPr>
          <w:sz w:val="28"/>
          <w:szCs w:val="28"/>
        </w:rPr>
        <w:t xml:space="preserve">28.12.2016г. </w:t>
      </w:r>
      <w:r w:rsidRPr="009529C6">
        <w:rPr>
          <w:sz w:val="28"/>
          <w:szCs w:val="28"/>
        </w:rPr>
        <w:t xml:space="preserve"> № </w:t>
      </w:r>
      <w:r w:rsidR="00B12FB7">
        <w:rPr>
          <w:sz w:val="28"/>
          <w:szCs w:val="28"/>
        </w:rPr>
        <w:t>12</w:t>
      </w:r>
    </w:p>
    <w:p w:rsidR="009529C6" w:rsidRPr="009529C6" w:rsidRDefault="009529C6" w:rsidP="009529C6">
      <w:pPr>
        <w:widowControl w:val="0"/>
        <w:suppressAutoHyphens/>
        <w:ind w:firstLine="540"/>
        <w:jc w:val="right"/>
        <w:rPr>
          <w:b/>
          <w:sz w:val="28"/>
          <w:szCs w:val="28"/>
        </w:rPr>
      </w:pPr>
    </w:p>
    <w:p w:rsidR="00B35C7A" w:rsidRPr="001F604D" w:rsidRDefault="00B35C7A" w:rsidP="001F604D">
      <w:pPr>
        <w:pStyle w:val="a4"/>
        <w:tabs>
          <w:tab w:val="left" w:pos="540"/>
          <w:tab w:val="left" w:pos="900"/>
        </w:tabs>
        <w:spacing w:after="0" w:line="240" w:lineRule="auto"/>
        <w:ind w:firstLine="0"/>
        <w:jc w:val="right"/>
        <w:rPr>
          <w:sz w:val="24"/>
          <w:szCs w:val="24"/>
        </w:rPr>
      </w:pPr>
    </w:p>
    <w:p w:rsidR="00B35C7A" w:rsidRPr="001F604D" w:rsidRDefault="00B35C7A" w:rsidP="001F604D">
      <w:pPr>
        <w:pStyle w:val="a4"/>
        <w:tabs>
          <w:tab w:val="left" w:pos="540"/>
          <w:tab w:val="left" w:pos="900"/>
        </w:tabs>
        <w:spacing w:after="0" w:line="240" w:lineRule="auto"/>
        <w:ind w:firstLine="0"/>
        <w:jc w:val="right"/>
        <w:rPr>
          <w:sz w:val="24"/>
          <w:szCs w:val="24"/>
        </w:rPr>
      </w:pPr>
    </w:p>
    <w:p w:rsidR="00B35C7A" w:rsidRPr="001F604D" w:rsidRDefault="00B35C7A" w:rsidP="001F604D">
      <w:pPr>
        <w:pStyle w:val="a4"/>
        <w:tabs>
          <w:tab w:val="left" w:pos="540"/>
          <w:tab w:val="left" w:pos="900"/>
        </w:tabs>
        <w:spacing w:after="0" w:line="240" w:lineRule="auto"/>
        <w:ind w:firstLine="0"/>
        <w:jc w:val="center"/>
        <w:rPr>
          <w:sz w:val="24"/>
          <w:szCs w:val="24"/>
        </w:rPr>
      </w:pPr>
    </w:p>
    <w:p w:rsidR="00B35C7A" w:rsidRPr="001F604D" w:rsidRDefault="00B35C7A" w:rsidP="001F604D">
      <w:pPr>
        <w:pStyle w:val="a4"/>
        <w:tabs>
          <w:tab w:val="left" w:pos="540"/>
          <w:tab w:val="left" w:pos="900"/>
        </w:tabs>
        <w:spacing w:after="0" w:line="240" w:lineRule="auto"/>
        <w:ind w:firstLine="0"/>
        <w:jc w:val="center"/>
        <w:rPr>
          <w:sz w:val="24"/>
          <w:szCs w:val="24"/>
        </w:rPr>
      </w:pPr>
    </w:p>
    <w:p w:rsidR="00B35C7A" w:rsidRPr="001F604D" w:rsidRDefault="00B35C7A" w:rsidP="001F604D">
      <w:pPr>
        <w:pStyle w:val="a4"/>
        <w:tabs>
          <w:tab w:val="left" w:pos="540"/>
          <w:tab w:val="left" w:pos="900"/>
        </w:tabs>
        <w:spacing w:after="0" w:line="240" w:lineRule="auto"/>
        <w:ind w:firstLine="0"/>
        <w:jc w:val="center"/>
        <w:rPr>
          <w:sz w:val="24"/>
          <w:szCs w:val="24"/>
        </w:rPr>
      </w:pPr>
    </w:p>
    <w:p w:rsidR="00B35C7A" w:rsidRPr="001F604D" w:rsidRDefault="00B35C7A" w:rsidP="001F604D">
      <w:pPr>
        <w:pStyle w:val="a4"/>
        <w:tabs>
          <w:tab w:val="left" w:pos="540"/>
          <w:tab w:val="left" w:pos="900"/>
        </w:tabs>
        <w:spacing w:after="0" w:line="240" w:lineRule="auto"/>
        <w:ind w:firstLine="0"/>
        <w:jc w:val="center"/>
        <w:rPr>
          <w:sz w:val="24"/>
          <w:szCs w:val="24"/>
        </w:rPr>
      </w:pPr>
    </w:p>
    <w:p w:rsidR="009529C6" w:rsidRPr="009529C6" w:rsidRDefault="009529C6" w:rsidP="009529C6">
      <w:pPr>
        <w:widowControl w:val="0"/>
        <w:suppressAutoHyphens/>
        <w:ind w:firstLine="540"/>
        <w:jc w:val="center"/>
        <w:rPr>
          <w:b/>
          <w:sz w:val="28"/>
          <w:szCs w:val="28"/>
        </w:rPr>
      </w:pPr>
      <w:r w:rsidRPr="009529C6">
        <w:rPr>
          <w:b/>
          <w:sz w:val="28"/>
          <w:szCs w:val="28"/>
        </w:rPr>
        <w:t>Положение</w:t>
      </w:r>
    </w:p>
    <w:p w:rsidR="009529C6" w:rsidRPr="009529C6" w:rsidRDefault="009529C6" w:rsidP="009529C6">
      <w:pPr>
        <w:widowControl w:val="0"/>
        <w:suppressAutoHyphens/>
        <w:ind w:firstLine="540"/>
        <w:jc w:val="center"/>
        <w:rPr>
          <w:b/>
          <w:sz w:val="28"/>
          <w:szCs w:val="28"/>
        </w:rPr>
      </w:pPr>
      <w:proofErr w:type="gramStart"/>
      <w:r w:rsidRPr="009529C6">
        <w:rPr>
          <w:b/>
          <w:sz w:val="28"/>
          <w:szCs w:val="28"/>
        </w:rPr>
        <w:t>регламентирующее</w:t>
      </w:r>
      <w:proofErr w:type="gramEnd"/>
      <w:r w:rsidRPr="009529C6">
        <w:rPr>
          <w:b/>
          <w:sz w:val="28"/>
          <w:szCs w:val="28"/>
        </w:rPr>
        <w:t xml:space="preserve"> </w:t>
      </w:r>
      <w:r w:rsidRPr="009529C6">
        <w:rPr>
          <w:b/>
          <w:bCs/>
          <w:sz w:val="28"/>
          <w:szCs w:val="28"/>
        </w:rPr>
        <w:t>процедуры закупки продукции (товаров, работ и услуг) Магаданским областным государственным автономным учреждением "Многофункциональный центр предоставления государственных и муниципальных услуг"</w:t>
      </w:r>
    </w:p>
    <w:p w:rsidR="00B35C7A" w:rsidRPr="009529C6" w:rsidRDefault="00B35C7A" w:rsidP="007F0B6D">
      <w:pPr>
        <w:pStyle w:val="a4"/>
        <w:tabs>
          <w:tab w:val="left" w:pos="540"/>
          <w:tab w:val="left" w:pos="900"/>
        </w:tabs>
        <w:spacing w:after="0" w:line="240" w:lineRule="auto"/>
        <w:ind w:firstLine="0"/>
        <w:jc w:val="center"/>
        <w:rPr>
          <w:b/>
          <w:szCs w:val="28"/>
        </w:rPr>
      </w:pPr>
    </w:p>
    <w:p w:rsidR="002E12C3" w:rsidRPr="002E12C3" w:rsidRDefault="00502598" w:rsidP="001F604D">
      <w:pPr>
        <w:pStyle w:val="a4"/>
        <w:tabs>
          <w:tab w:val="left" w:pos="540"/>
          <w:tab w:val="left" w:pos="900"/>
        </w:tabs>
        <w:spacing w:after="0" w:line="240" w:lineRule="auto"/>
        <w:ind w:firstLine="0"/>
        <w:jc w:val="center"/>
        <w:rPr>
          <w:i/>
          <w:sz w:val="20"/>
        </w:rPr>
      </w:pPr>
      <w:r w:rsidRPr="002E12C3">
        <w:rPr>
          <w:i/>
          <w:sz w:val="20"/>
        </w:rPr>
        <w:t>(</w:t>
      </w:r>
      <w:r w:rsidR="00D51B47" w:rsidRPr="002E12C3">
        <w:rPr>
          <w:i/>
          <w:sz w:val="20"/>
        </w:rPr>
        <w:t xml:space="preserve">утверждено 21.11.2012г. – Протокол наблюдательного совета МОГАУ «МФЦ» от 21.11.2012г. № 1; </w:t>
      </w:r>
    </w:p>
    <w:p w:rsidR="00724147" w:rsidRPr="002E12C3" w:rsidRDefault="00502598" w:rsidP="001F604D">
      <w:pPr>
        <w:pStyle w:val="a4"/>
        <w:tabs>
          <w:tab w:val="left" w:pos="540"/>
          <w:tab w:val="left" w:pos="900"/>
        </w:tabs>
        <w:spacing w:after="0" w:line="240" w:lineRule="auto"/>
        <w:ind w:firstLine="0"/>
        <w:jc w:val="center"/>
        <w:rPr>
          <w:i/>
          <w:sz w:val="20"/>
        </w:rPr>
      </w:pPr>
      <w:r w:rsidRPr="002E12C3">
        <w:rPr>
          <w:i/>
          <w:sz w:val="20"/>
        </w:rPr>
        <w:t>в редакции от 26.02.2013г. – Протокол наблюдательного совета МОГАУ «МФЦ» от 26.02.2013г. № 3</w:t>
      </w:r>
      <w:r w:rsidR="00724147" w:rsidRPr="002E12C3">
        <w:rPr>
          <w:i/>
          <w:sz w:val="20"/>
        </w:rPr>
        <w:t xml:space="preserve">, </w:t>
      </w:r>
    </w:p>
    <w:p w:rsidR="001F604D" w:rsidRPr="002E12C3" w:rsidRDefault="00724147" w:rsidP="001F604D">
      <w:pPr>
        <w:pStyle w:val="a4"/>
        <w:tabs>
          <w:tab w:val="left" w:pos="540"/>
          <w:tab w:val="left" w:pos="900"/>
        </w:tabs>
        <w:spacing w:after="0" w:line="240" w:lineRule="auto"/>
        <w:ind w:firstLine="0"/>
        <w:jc w:val="center"/>
        <w:rPr>
          <w:i/>
          <w:sz w:val="20"/>
        </w:rPr>
      </w:pPr>
      <w:r w:rsidRPr="002E12C3">
        <w:rPr>
          <w:i/>
          <w:sz w:val="20"/>
        </w:rPr>
        <w:t>в редакции от 28.12.2016г. – Протокол наблюдательного совета МОГАУ «МФЦ» от 28.12.2016г. №</w:t>
      </w:r>
      <w:r w:rsidR="00B12FB7" w:rsidRPr="002E12C3">
        <w:rPr>
          <w:i/>
          <w:sz w:val="20"/>
        </w:rPr>
        <w:t xml:space="preserve"> 12</w:t>
      </w:r>
      <w:r w:rsidR="00502598" w:rsidRPr="002E12C3">
        <w:rPr>
          <w:i/>
          <w:sz w:val="20"/>
        </w:rPr>
        <w:t>)</w:t>
      </w:r>
    </w:p>
    <w:p w:rsidR="001F604D" w:rsidRPr="001F604D" w:rsidRDefault="001F604D" w:rsidP="001F604D">
      <w:pPr>
        <w:pStyle w:val="a4"/>
        <w:tabs>
          <w:tab w:val="left" w:pos="540"/>
          <w:tab w:val="left" w:pos="900"/>
        </w:tabs>
        <w:spacing w:after="0" w:line="240" w:lineRule="auto"/>
        <w:ind w:firstLine="0"/>
        <w:jc w:val="center"/>
        <w:rPr>
          <w:i/>
          <w:sz w:val="24"/>
          <w:szCs w:val="24"/>
        </w:rPr>
      </w:pPr>
    </w:p>
    <w:p w:rsidR="001F604D" w:rsidRPr="001F604D" w:rsidRDefault="001F604D" w:rsidP="001F604D">
      <w:pPr>
        <w:pStyle w:val="a4"/>
        <w:tabs>
          <w:tab w:val="left" w:pos="540"/>
          <w:tab w:val="left" w:pos="900"/>
        </w:tabs>
        <w:spacing w:after="0" w:line="240" w:lineRule="auto"/>
        <w:ind w:firstLine="0"/>
        <w:jc w:val="center"/>
        <w:rPr>
          <w:i/>
          <w:sz w:val="24"/>
          <w:szCs w:val="24"/>
        </w:rPr>
      </w:pPr>
    </w:p>
    <w:p w:rsidR="001F604D" w:rsidRPr="001F604D" w:rsidRDefault="001F604D" w:rsidP="001F604D">
      <w:pPr>
        <w:pStyle w:val="a4"/>
        <w:tabs>
          <w:tab w:val="left" w:pos="540"/>
          <w:tab w:val="left" w:pos="900"/>
        </w:tabs>
        <w:spacing w:after="0" w:line="240" w:lineRule="auto"/>
        <w:ind w:firstLine="0"/>
        <w:jc w:val="center"/>
        <w:rPr>
          <w:i/>
          <w:sz w:val="24"/>
          <w:szCs w:val="24"/>
        </w:rPr>
      </w:pPr>
    </w:p>
    <w:p w:rsidR="001F604D" w:rsidRPr="001F604D" w:rsidRDefault="001F604D" w:rsidP="001F604D">
      <w:pPr>
        <w:pStyle w:val="a4"/>
        <w:tabs>
          <w:tab w:val="left" w:pos="540"/>
          <w:tab w:val="left" w:pos="900"/>
        </w:tabs>
        <w:spacing w:after="0" w:line="240" w:lineRule="auto"/>
        <w:ind w:firstLine="0"/>
        <w:jc w:val="center"/>
        <w:rPr>
          <w:i/>
          <w:sz w:val="24"/>
          <w:szCs w:val="24"/>
        </w:rPr>
      </w:pPr>
    </w:p>
    <w:p w:rsidR="001F604D" w:rsidRPr="001F604D" w:rsidRDefault="001F604D" w:rsidP="001F604D">
      <w:pPr>
        <w:pStyle w:val="a4"/>
        <w:tabs>
          <w:tab w:val="left" w:pos="540"/>
          <w:tab w:val="left" w:pos="900"/>
        </w:tabs>
        <w:spacing w:after="0" w:line="240" w:lineRule="auto"/>
        <w:ind w:firstLine="0"/>
        <w:jc w:val="center"/>
        <w:rPr>
          <w:i/>
          <w:sz w:val="24"/>
          <w:szCs w:val="24"/>
        </w:rPr>
      </w:pPr>
    </w:p>
    <w:p w:rsidR="001F604D" w:rsidRPr="001F604D" w:rsidRDefault="001F604D" w:rsidP="001F604D">
      <w:pPr>
        <w:pStyle w:val="a4"/>
        <w:tabs>
          <w:tab w:val="left" w:pos="540"/>
          <w:tab w:val="left" w:pos="900"/>
        </w:tabs>
        <w:spacing w:after="0" w:line="240" w:lineRule="auto"/>
        <w:ind w:firstLine="0"/>
        <w:jc w:val="center"/>
        <w:rPr>
          <w:i/>
          <w:sz w:val="24"/>
          <w:szCs w:val="24"/>
        </w:rPr>
      </w:pPr>
    </w:p>
    <w:p w:rsidR="001F604D" w:rsidRPr="001F604D" w:rsidRDefault="001F604D" w:rsidP="001F604D">
      <w:pPr>
        <w:pStyle w:val="a4"/>
        <w:tabs>
          <w:tab w:val="left" w:pos="540"/>
          <w:tab w:val="left" w:pos="900"/>
        </w:tabs>
        <w:spacing w:after="0" w:line="240" w:lineRule="auto"/>
        <w:ind w:firstLine="0"/>
        <w:jc w:val="center"/>
        <w:rPr>
          <w:i/>
          <w:sz w:val="24"/>
          <w:szCs w:val="24"/>
        </w:rPr>
      </w:pPr>
    </w:p>
    <w:p w:rsidR="001F604D" w:rsidRPr="001F604D" w:rsidRDefault="001F604D" w:rsidP="001F604D">
      <w:pPr>
        <w:pStyle w:val="a4"/>
        <w:tabs>
          <w:tab w:val="left" w:pos="540"/>
          <w:tab w:val="left" w:pos="900"/>
        </w:tabs>
        <w:spacing w:after="0" w:line="240" w:lineRule="auto"/>
        <w:ind w:firstLine="0"/>
        <w:jc w:val="center"/>
        <w:rPr>
          <w:i/>
          <w:sz w:val="24"/>
          <w:szCs w:val="24"/>
        </w:rPr>
      </w:pPr>
    </w:p>
    <w:p w:rsidR="001F604D" w:rsidRPr="001F604D" w:rsidRDefault="001F604D" w:rsidP="001F604D">
      <w:pPr>
        <w:pStyle w:val="a4"/>
        <w:tabs>
          <w:tab w:val="left" w:pos="540"/>
          <w:tab w:val="left" w:pos="900"/>
        </w:tabs>
        <w:spacing w:after="0" w:line="240" w:lineRule="auto"/>
        <w:ind w:firstLine="0"/>
        <w:jc w:val="center"/>
        <w:rPr>
          <w:i/>
          <w:sz w:val="24"/>
          <w:szCs w:val="24"/>
        </w:rPr>
      </w:pPr>
    </w:p>
    <w:p w:rsidR="001F604D" w:rsidRPr="001F604D" w:rsidRDefault="001F604D" w:rsidP="001F604D">
      <w:pPr>
        <w:pStyle w:val="a4"/>
        <w:tabs>
          <w:tab w:val="left" w:pos="540"/>
          <w:tab w:val="left" w:pos="900"/>
        </w:tabs>
        <w:spacing w:after="0" w:line="240" w:lineRule="auto"/>
        <w:ind w:firstLine="0"/>
        <w:jc w:val="center"/>
        <w:rPr>
          <w:i/>
          <w:sz w:val="24"/>
          <w:szCs w:val="24"/>
        </w:rPr>
      </w:pPr>
    </w:p>
    <w:p w:rsidR="001F604D" w:rsidRPr="001F604D" w:rsidRDefault="001F604D" w:rsidP="001F604D">
      <w:pPr>
        <w:pStyle w:val="a4"/>
        <w:tabs>
          <w:tab w:val="left" w:pos="540"/>
          <w:tab w:val="left" w:pos="900"/>
        </w:tabs>
        <w:spacing w:after="0" w:line="240" w:lineRule="auto"/>
        <w:ind w:firstLine="0"/>
        <w:jc w:val="center"/>
        <w:rPr>
          <w:i/>
          <w:sz w:val="24"/>
          <w:szCs w:val="24"/>
        </w:rPr>
      </w:pPr>
    </w:p>
    <w:p w:rsidR="001F604D" w:rsidRPr="001F604D" w:rsidRDefault="001F604D" w:rsidP="001F604D">
      <w:pPr>
        <w:pStyle w:val="a4"/>
        <w:tabs>
          <w:tab w:val="left" w:pos="540"/>
          <w:tab w:val="left" w:pos="900"/>
        </w:tabs>
        <w:spacing w:after="0" w:line="240" w:lineRule="auto"/>
        <w:ind w:firstLine="0"/>
        <w:jc w:val="center"/>
        <w:rPr>
          <w:i/>
          <w:sz w:val="24"/>
          <w:szCs w:val="24"/>
        </w:rPr>
      </w:pPr>
    </w:p>
    <w:p w:rsidR="001F604D" w:rsidRPr="001F604D" w:rsidRDefault="001F604D" w:rsidP="001F604D">
      <w:pPr>
        <w:pStyle w:val="a4"/>
        <w:tabs>
          <w:tab w:val="left" w:pos="540"/>
          <w:tab w:val="left" w:pos="900"/>
        </w:tabs>
        <w:spacing w:after="0" w:line="240" w:lineRule="auto"/>
        <w:ind w:firstLine="0"/>
        <w:jc w:val="center"/>
        <w:rPr>
          <w:i/>
          <w:sz w:val="24"/>
          <w:szCs w:val="24"/>
        </w:rPr>
      </w:pPr>
    </w:p>
    <w:p w:rsidR="001F604D" w:rsidRPr="001F604D" w:rsidRDefault="001F604D" w:rsidP="001F604D">
      <w:pPr>
        <w:pStyle w:val="a4"/>
        <w:tabs>
          <w:tab w:val="left" w:pos="540"/>
          <w:tab w:val="left" w:pos="900"/>
        </w:tabs>
        <w:spacing w:after="0" w:line="240" w:lineRule="auto"/>
        <w:ind w:firstLine="0"/>
        <w:jc w:val="center"/>
        <w:rPr>
          <w:i/>
          <w:sz w:val="24"/>
          <w:szCs w:val="24"/>
        </w:rPr>
      </w:pPr>
    </w:p>
    <w:p w:rsidR="001F604D" w:rsidRPr="001F604D" w:rsidRDefault="001F604D" w:rsidP="001F604D">
      <w:pPr>
        <w:pStyle w:val="a4"/>
        <w:tabs>
          <w:tab w:val="left" w:pos="540"/>
          <w:tab w:val="left" w:pos="900"/>
        </w:tabs>
        <w:spacing w:after="0" w:line="240" w:lineRule="auto"/>
        <w:ind w:firstLine="0"/>
        <w:jc w:val="center"/>
        <w:rPr>
          <w:i/>
          <w:sz w:val="24"/>
          <w:szCs w:val="24"/>
        </w:rPr>
      </w:pPr>
    </w:p>
    <w:p w:rsidR="001F604D" w:rsidRPr="001F604D" w:rsidRDefault="001F604D" w:rsidP="001F604D">
      <w:pPr>
        <w:pStyle w:val="a4"/>
        <w:tabs>
          <w:tab w:val="left" w:pos="540"/>
          <w:tab w:val="left" w:pos="900"/>
        </w:tabs>
        <w:spacing w:after="0" w:line="240" w:lineRule="auto"/>
        <w:ind w:firstLine="0"/>
        <w:jc w:val="center"/>
        <w:rPr>
          <w:i/>
          <w:sz w:val="24"/>
          <w:szCs w:val="24"/>
        </w:rPr>
      </w:pPr>
    </w:p>
    <w:p w:rsidR="001F604D" w:rsidRPr="001F604D" w:rsidRDefault="001F604D" w:rsidP="001F604D">
      <w:pPr>
        <w:pStyle w:val="a4"/>
        <w:tabs>
          <w:tab w:val="left" w:pos="540"/>
          <w:tab w:val="left" w:pos="900"/>
        </w:tabs>
        <w:spacing w:after="0" w:line="240" w:lineRule="auto"/>
        <w:ind w:firstLine="0"/>
        <w:jc w:val="center"/>
        <w:rPr>
          <w:i/>
          <w:sz w:val="24"/>
          <w:szCs w:val="24"/>
        </w:rPr>
      </w:pPr>
    </w:p>
    <w:p w:rsidR="001F604D" w:rsidRPr="001F604D" w:rsidRDefault="001F604D" w:rsidP="001F604D">
      <w:pPr>
        <w:pStyle w:val="a4"/>
        <w:tabs>
          <w:tab w:val="left" w:pos="540"/>
          <w:tab w:val="left" w:pos="900"/>
        </w:tabs>
        <w:spacing w:after="0" w:line="240" w:lineRule="auto"/>
        <w:ind w:firstLine="0"/>
        <w:jc w:val="center"/>
        <w:rPr>
          <w:i/>
          <w:sz w:val="24"/>
          <w:szCs w:val="24"/>
        </w:rPr>
      </w:pPr>
    </w:p>
    <w:p w:rsidR="001F604D" w:rsidRPr="001F604D" w:rsidRDefault="001F604D" w:rsidP="001F604D">
      <w:pPr>
        <w:pStyle w:val="a4"/>
        <w:tabs>
          <w:tab w:val="left" w:pos="540"/>
          <w:tab w:val="left" w:pos="900"/>
        </w:tabs>
        <w:spacing w:after="0" w:line="240" w:lineRule="auto"/>
        <w:ind w:firstLine="0"/>
        <w:jc w:val="center"/>
        <w:rPr>
          <w:i/>
          <w:sz w:val="24"/>
          <w:szCs w:val="24"/>
        </w:rPr>
      </w:pPr>
    </w:p>
    <w:p w:rsidR="001F604D" w:rsidRPr="001F604D" w:rsidRDefault="001F604D" w:rsidP="001F604D">
      <w:pPr>
        <w:pStyle w:val="a4"/>
        <w:tabs>
          <w:tab w:val="left" w:pos="540"/>
          <w:tab w:val="left" w:pos="900"/>
        </w:tabs>
        <w:spacing w:after="0" w:line="240" w:lineRule="auto"/>
        <w:ind w:firstLine="0"/>
        <w:jc w:val="center"/>
        <w:rPr>
          <w:i/>
          <w:sz w:val="24"/>
          <w:szCs w:val="24"/>
        </w:rPr>
      </w:pPr>
    </w:p>
    <w:p w:rsidR="001F604D" w:rsidRPr="001F604D" w:rsidRDefault="001F604D" w:rsidP="001F604D">
      <w:pPr>
        <w:pStyle w:val="a4"/>
        <w:tabs>
          <w:tab w:val="left" w:pos="540"/>
          <w:tab w:val="left" w:pos="900"/>
        </w:tabs>
        <w:spacing w:after="0" w:line="240" w:lineRule="auto"/>
        <w:ind w:firstLine="0"/>
        <w:jc w:val="center"/>
        <w:rPr>
          <w:i/>
          <w:sz w:val="24"/>
          <w:szCs w:val="24"/>
        </w:rPr>
      </w:pPr>
    </w:p>
    <w:p w:rsidR="001F604D" w:rsidRPr="001F604D" w:rsidRDefault="001F604D" w:rsidP="001F604D">
      <w:pPr>
        <w:pStyle w:val="a4"/>
        <w:tabs>
          <w:tab w:val="left" w:pos="540"/>
          <w:tab w:val="left" w:pos="900"/>
        </w:tabs>
        <w:spacing w:after="0" w:line="240" w:lineRule="auto"/>
        <w:ind w:firstLine="0"/>
        <w:jc w:val="center"/>
        <w:rPr>
          <w:i/>
          <w:sz w:val="24"/>
          <w:szCs w:val="24"/>
        </w:rPr>
      </w:pPr>
    </w:p>
    <w:p w:rsidR="001F604D" w:rsidRPr="001F604D" w:rsidRDefault="001F604D" w:rsidP="001F604D">
      <w:pPr>
        <w:pStyle w:val="a4"/>
        <w:tabs>
          <w:tab w:val="left" w:pos="540"/>
          <w:tab w:val="left" w:pos="900"/>
        </w:tabs>
        <w:spacing w:after="0" w:line="240" w:lineRule="auto"/>
        <w:ind w:firstLine="0"/>
        <w:jc w:val="center"/>
        <w:rPr>
          <w:i/>
          <w:sz w:val="24"/>
          <w:szCs w:val="24"/>
        </w:rPr>
      </w:pPr>
    </w:p>
    <w:p w:rsidR="001F604D" w:rsidRPr="001F604D" w:rsidRDefault="001F604D" w:rsidP="001F604D">
      <w:pPr>
        <w:pStyle w:val="a4"/>
        <w:tabs>
          <w:tab w:val="left" w:pos="540"/>
          <w:tab w:val="left" w:pos="900"/>
        </w:tabs>
        <w:spacing w:after="0" w:line="240" w:lineRule="auto"/>
        <w:ind w:firstLine="0"/>
        <w:jc w:val="center"/>
        <w:rPr>
          <w:i/>
          <w:sz w:val="24"/>
          <w:szCs w:val="24"/>
        </w:rPr>
      </w:pPr>
    </w:p>
    <w:p w:rsidR="001F604D" w:rsidRPr="001F604D" w:rsidRDefault="001F604D" w:rsidP="001F604D">
      <w:pPr>
        <w:pStyle w:val="a4"/>
        <w:tabs>
          <w:tab w:val="left" w:pos="540"/>
          <w:tab w:val="left" w:pos="900"/>
        </w:tabs>
        <w:spacing w:after="0" w:line="240" w:lineRule="auto"/>
        <w:ind w:firstLine="0"/>
        <w:jc w:val="center"/>
        <w:rPr>
          <w:i/>
          <w:sz w:val="24"/>
          <w:szCs w:val="24"/>
        </w:rPr>
      </w:pPr>
    </w:p>
    <w:p w:rsidR="001F604D" w:rsidRPr="001F604D" w:rsidRDefault="001F604D" w:rsidP="001F604D">
      <w:pPr>
        <w:pStyle w:val="a4"/>
        <w:tabs>
          <w:tab w:val="left" w:pos="540"/>
          <w:tab w:val="left" w:pos="900"/>
        </w:tabs>
        <w:spacing w:after="0" w:line="240" w:lineRule="auto"/>
        <w:ind w:firstLine="0"/>
        <w:jc w:val="center"/>
        <w:rPr>
          <w:i/>
          <w:sz w:val="24"/>
          <w:szCs w:val="24"/>
        </w:rPr>
      </w:pPr>
    </w:p>
    <w:p w:rsidR="003E62E4" w:rsidRPr="003E62E4" w:rsidRDefault="009232B9" w:rsidP="003E62E4">
      <w:pPr>
        <w:pStyle w:val="afb"/>
        <w:jc w:val="center"/>
        <w:rPr>
          <w:rFonts w:ascii="Times New Roman" w:eastAsia="Times New Roman" w:hAnsi="Times New Roman" w:cs="Times New Roman"/>
          <w:bCs w:val="0"/>
          <w:snapToGrid w:val="0"/>
          <w:color w:val="auto"/>
          <w:sz w:val="24"/>
          <w:szCs w:val="24"/>
          <w:lang w:eastAsia="ru-RU"/>
        </w:rPr>
      </w:pPr>
      <w:r w:rsidRPr="003E62E4">
        <w:rPr>
          <w:rFonts w:ascii="Times New Roman" w:eastAsia="Times New Roman" w:hAnsi="Times New Roman" w:cs="Times New Roman"/>
          <w:bCs w:val="0"/>
          <w:snapToGrid w:val="0"/>
          <w:color w:val="auto"/>
          <w:sz w:val="24"/>
          <w:szCs w:val="24"/>
          <w:lang w:eastAsia="ru-RU"/>
        </w:rPr>
        <w:lastRenderedPageBreak/>
        <w:t>СОДЕРЖАНИЕ:</w:t>
      </w:r>
    </w:p>
    <w:p w:rsidR="003E62E4" w:rsidRPr="003E62E4" w:rsidRDefault="003E62E4" w:rsidP="003E62E4">
      <w:pPr>
        <w:rPr>
          <w:lang w:eastAsia="en-US"/>
        </w:rPr>
      </w:pPr>
    </w:p>
    <w:bookmarkStart w:id="0" w:name="_Toc346020470" w:displacedByCustomXml="next"/>
    <w:bookmarkStart w:id="1" w:name="_Toc346005363" w:displacedByCustomXml="next"/>
    <w:sdt>
      <w:sdtPr>
        <w:rPr>
          <w:rFonts w:ascii="Times New Roman" w:eastAsia="Times New Roman" w:hAnsi="Times New Roman" w:cs="Times New Roman"/>
          <w:b w:val="0"/>
          <w:bCs w:val="0"/>
          <w:color w:val="auto"/>
          <w:sz w:val="24"/>
          <w:szCs w:val="24"/>
          <w:lang w:eastAsia="ru-RU"/>
        </w:rPr>
        <w:id w:val="526605986"/>
        <w:docPartObj>
          <w:docPartGallery w:val="Table of Contents"/>
          <w:docPartUnique/>
        </w:docPartObj>
      </w:sdtPr>
      <w:sdtContent>
        <w:p w:rsidR="00B12FB7" w:rsidRDefault="00B12FB7">
          <w:pPr>
            <w:pStyle w:val="afb"/>
          </w:pPr>
        </w:p>
        <w:p w:rsidR="00B12FB7" w:rsidRDefault="00B12FB7">
          <w:pPr>
            <w:pStyle w:val="2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71726329" w:history="1">
            <w:r w:rsidRPr="00664BDC">
              <w:rPr>
                <w:rStyle w:val="a7"/>
                <w:noProof/>
              </w:rPr>
              <w:t>Раздел 1.ОБЩИЕ ПОЛОЖЕНИЯ</w:t>
            </w:r>
            <w:r>
              <w:rPr>
                <w:noProof/>
                <w:webHidden/>
              </w:rPr>
              <w:tab/>
            </w:r>
            <w:r>
              <w:rPr>
                <w:noProof/>
                <w:webHidden/>
              </w:rPr>
              <w:fldChar w:fldCharType="begin"/>
            </w:r>
            <w:r>
              <w:rPr>
                <w:noProof/>
                <w:webHidden/>
              </w:rPr>
              <w:instrText xml:space="preserve"> PAGEREF _Toc471726329 \h </w:instrText>
            </w:r>
            <w:r>
              <w:rPr>
                <w:noProof/>
                <w:webHidden/>
              </w:rPr>
            </w:r>
            <w:r>
              <w:rPr>
                <w:noProof/>
                <w:webHidden/>
              </w:rPr>
              <w:fldChar w:fldCharType="separate"/>
            </w:r>
            <w:r>
              <w:rPr>
                <w:noProof/>
                <w:webHidden/>
              </w:rPr>
              <w:t>3</w:t>
            </w:r>
            <w:r>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30" w:history="1">
            <w:r w:rsidR="00B12FB7" w:rsidRPr="00664BDC">
              <w:rPr>
                <w:rStyle w:val="a7"/>
                <w:noProof/>
              </w:rPr>
              <w:t>1.</w:t>
            </w:r>
            <w:r w:rsidR="00B12FB7">
              <w:rPr>
                <w:rFonts w:asciiTheme="minorHAnsi" w:eastAsiaTheme="minorEastAsia" w:hAnsiTheme="minorHAnsi" w:cstheme="minorBidi"/>
                <w:noProof/>
                <w:sz w:val="22"/>
                <w:szCs w:val="22"/>
              </w:rPr>
              <w:tab/>
            </w:r>
            <w:r w:rsidR="00B12FB7" w:rsidRPr="00664BDC">
              <w:rPr>
                <w:rStyle w:val="a7"/>
                <w:noProof/>
              </w:rPr>
              <w:t>Термины и определения</w:t>
            </w:r>
            <w:r w:rsidR="00B12FB7">
              <w:rPr>
                <w:noProof/>
                <w:webHidden/>
              </w:rPr>
              <w:tab/>
            </w:r>
            <w:r w:rsidR="00B12FB7">
              <w:rPr>
                <w:noProof/>
                <w:webHidden/>
              </w:rPr>
              <w:fldChar w:fldCharType="begin"/>
            </w:r>
            <w:r w:rsidR="00B12FB7">
              <w:rPr>
                <w:noProof/>
                <w:webHidden/>
              </w:rPr>
              <w:instrText xml:space="preserve"> PAGEREF _Toc471726330 \h </w:instrText>
            </w:r>
            <w:r w:rsidR="00B12FB7">
              <w:rPr>
                <w:noProof/>
                <w:webHidden/>
              </w:rPr>
            </w:r>
            <w:r w:rsidR="00B12FB7">
              <w:rPr>
                <w:noProof/>
                <w:webHidden/>
              </w:rPr>
              <w:fldChar w:fldCharType="separate"/>
            </w:r>
            <w:r w:rsidR="00B12FB7">
              <w:rPr>
                <w:noProof/>
                <w:webHidden/>
              </w:rPr>
              <w:t>3</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31" w:history="1">
            <w:r w:rsidR="00B12FB7" w:rsidRPr="00664BDC">
              <w:rPr>
                <w:rStyle w:val="a7"/>
                <w:noProof/>
              </w:rPr>
              <w:t>2.</w:t>
            </w:r>
            <w:r w:rsidR="00B12FB7">
              <w:rPr>
                <w:rFonts w:asciiTheme="minorHAnsi" w:eastAsiaTheme="minorEastAsia" w:hAnsiTheme="minorHAnsi" w:cstheme="minorBidi"/>
                <w:noProof/>
                <w:sz w:val="22"/>
                <w:szCs w:val="22"/>
              </w:rPr>
              <w:tab/>
            </w:r>
            <w:r w:rsidR="00B12FB7" w:rsidRPr="00664BDC">
              <w:rPr>
                <w:rStyle w:val="a7"/>
                <w:noProof/>
              </w:rPr>
              <w:t>Цели и принципы регламентации закупочной деятельности</w:t>
            </w:r>
            <w:r w:rsidR="00B12FB7">
              <w:rPr>
                <w:noProof/>
                <w:webHidden/>
              </w:rPr>
              <w:tab/>
            </w:r>
            <w:r w:rsidR="00B12FB7">
              <w:rPr>
                <w:noProof/>
                <w:webHidden/>
              </w:rPr>
              <w:fldChar w:fldCharType="begin"/>
            </w:r>
            <w:r w:rsidR="00B12FB7">
              <w:rPr>
                <w:noProof/>
                <w:webHidden/>
              </w:rPr>
              <w:instrText xml:space="preserve"> PAGEREF _Toc471726331 \h </w:instrText>
            </w:r>
            <w:r w:rsidR="00B12FB7">
              <w:rPr>
                <w:noProof/>
                <w:webHidden/>
              </w:rPr>
            </w:r>
            <w:r w:rsidR="00B12FB7">
              <w:rPr>
                <w:noProof/>
                <w:webHidden/>
              </w:rPr>
              <w:fldChar w:fldCharType="separate"/>
            </w:r>
            <w:r w:rsidR="00B12FB7">
              <w:rPr>
                <w:noProof/>
                <w:webHidden/>
              </w:rPr>
              <w:t>4</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32" w:history="1">
            <w:r w:rsidR="00B12FB7" w:rsidRPr="00664BDC">
              <w:rPr>
                <w:rStyle w:val="a7"/>
                <w:noProof/>
              </w:rPr>
              <w:t>3.</w:t>
            </w:r>
            <w:r w:rsidR="00B12FB7">
              <w:rPr>
                <w:rFonts w:asciiTheme="minorHAnsi" w:eastAsiaTheme="minorEastAsia" w:hAnsiTheme="minorHAnsi" w:cstheme="minorBidi"/>
                <w:noProof/>
                <w:sz w:val="22"/>
                <w:szCs w:val="22"/>
              </w:rPr>
              <w:tab/>
            </w:r>
            <w:r w:rsidR="00B12FB7" w:rsidRPr="00664BDC">
              <w:rPr>
                <w:rStyle w:val="a7"/>
                <w:noProof/>
              </w:rPr>
              <w:t>Нормативное правовое регулирование закупочной деятельности</w:t>
            </w:r>
            <w:r w:rsidR="00B12FB7">
              <w:rPr>
                <w:noProof/>
                <w:webHidden/>
              </w:rPr>
              <w:tab/>
            </w:r>
            <w:r w:rsidR="00B12FB7">
              <w:rPr>
                <w:noProof/>
                <w:webHidden/>
              </w:rPr>
              <w:fldChar w:fldCharType="begin"/>
            </w:r>
            <w:r w:rsidR="00B12FB7">
              <w:rPr>
                <w:noProof/>
                <w:webHidden/>
              </w:rPr>
              <w:instrText xml:space="preserve"> PAGEREF _Toc471726332 \h </w:instrText>
            </w:r>
            <w:r w:rsidR="00B12FB7">
              <w:rPr>
                <w:noProof/>
                <w:webHidden/>
              </w:rPr>
            </w:r>
            <w:r w:rsidR="00B12FB7">
              <w:rPr>
                <w:noProof/>
                <w:webHidden/>
              </w:rPr>
              <w:fldChar w:fldCharType="separate"/>
            </w:r>
            <w:r w:rsidR="00B12FB7">
              <w:rPr>
                <w:noProof/>
                <w:webHidden/>
              </w:rPr>
              <w:t>4</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33" w:history="1">
            <w:r w:rsidR="00B12FB7" w:rsidRPr="00664BDC">
              <w:rPr>
                <w:rStyle w:val="a7"/>
                <w:noProof/>
              </w:rPr>
              <w:t>4.</w:t>
            </w:r>
            <w:r w:rsidR="00B12FB7">
              <w:rPr>
                <w:rFonts w:asciiTheme="minorHAnsi" w:eastAsiaTheme="minorEastAsia" w:hAnsiTheme="minorHAnsi" w:cstheme="minorBidi"/>
                <w:noProof/>
                <w:sz w:val="22"/>
                <w:szCs w:val="22"/>
              </w:rPr>
              <w:tab/>
            </w:r>
            <w:r w:rsidR="00B12FB7" w:rsidRPr="00664BDC">
              <w:rPr>
                <w:rStyle w:val="a7"/>
                <w:noProof/>
              </w:rPr>
              <w:t>Область применения</w:t>
            </w:r>
            <w:r w:rsidR="00B12FB7">
              <w:rPr>
                <w:noProof/>
                <w:webHidden/>
              </w:rPr>
              <w:tab/>
            </w:r>
            <w:r w:rsidR="00B12FB7">
              <w:rPr>
                <w:noProof/>
                <w:webHidden/>
              </w:rPr>
              <w:fldChar w:fldCharType="begin"/>
            </w:r>
            <w:r w:rsidR="00B12FB7">
              <w:rPr>
                <w:noProof/>
                <w:webHidden/>
              </w:rPr>
              <w:instrText xml:space="preserve"> PAGEREF _Toc471726333 \h </w:instrText>
            </w:r>
            <w:r w:rsidR="00B12FB7">
              <w:rPr>
                <w:noProof/>
                <w:webHidden/>
              </w:rPr>
            </w:r>
            <w:r w:rsidR="00B12FB7">
              <w:rPr>
                <w:noProof/>
                <w:webHidden/>
              </w:rPr>
              <w:fldChar w:fldCharType="separate"/>
            </w:r>
            <w:r w:rsidR="00B12FB7">
              <w:rPr>
                <w:noProof/>
                <w:webHidden/>
              </w:rPr>
              <w:t>5</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34" w:history="1">
            <w:r w:rsidR="00B12FB7" w:rsidRPr="00664BDC">
              <w:rPr>
                <w:rStyle w:val="a7"/>
                <w:noProof/>
              </w:rPr>
              <w:t>Раздел 2. ПОРЯДОК ПОДГОТОВКИ ПРОЦЕДУР ЗАКУПКИ</w:t>
            </w:r>
            <w:r w:rsidR="00B12FB7">
              <w:rPr>
                <w:noProof/>
                <w:webHidden/>
              </w:rPr>
              <w:tab/>
            </w:r>
            <w:r w:rsidR="00B12FB7">
              <w:rPr>
                <w:noProof/>
                <w:webHidden/>
              </w:rPr>
              <w:fldChar w:fldCharType="begin"/>
            </w:r>
            <w:r w:rsidR="00B12FB7">
              <w:rPr>
                <w:noProof/>
                <w:webHidden/>
              </w:rPr>
              <w:instrText xml:space="preserve"> PAGEREF _Toc471726334 \h </w:instrText>
            </w:r>
            <w:r w:rsidR="00B12FB7">
              <w:rPr>
                <w:noProof/>
                <w:webHidden/>
              </w:rPr>
            </w:r>
            <w:r w:rsidR="00B12FB7">
              <w:rPr>
                <w:noProof/>
                <w:webHidden/>
              </w:rPr>
              <w:fldChar w:fldCharType="separate"/>
            </w:r>
            <w:r w:rsidR="00B12FB7">
              <w:rPr>
                <w:noProof/>
                <w:webHidden/>
              </w:rPr>
              <w:t>5</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35" w:history="1">
            <w:r w:rsidR="00B12FB7" w:rsidRPr="00664BDC">
              <w:rPr>
                <w:rStyle w:val="a7"/>
                <w:noProof/>
              </w:rPr>
              <w:t>5.</w:t>
            </w:r>
            <w:r w:rsidR="00B12FB7">
              <w:rPr>
                <w:rFonts w:asciiTheme="minorHAnsi" w:eastAsiaTheme="minorEastAsia" w:hAnsiTheme="minorHAnsi" w:cstheme="minorBidi"/>
                <w:noProof/>
                <w:sz w:val="22"/>
                <w:szCs w:val="22"/>
              </w:rPr>
              <w:tab/>
            </w:r>
            <w:r w:rsidR="00B12FB7" w:rsidRPr="00664BDC">
              <w:rPr>
                <w:rStyle w:val="a7"/>
                <w:noProof/>
              </w:rPr>
              <w:t>Основания проведения закупки</w:t>
            </w:r>
            <w:r w:rsidR="00B12FB7">
              <w:rPr>
                <w:noProof/>
                <w:webHidden/>
              </w:rPr>
              <w:tab/>
            </w:r>
            <w:r w:rsidR="00B12FB7">
              <w:rPr>
                <w:noProof/>
                <w:webHidden/>
              </w:rPr>
              <w:fldChar w:fldCharType="begin"/>
            </w:r>
            <w:r w:rsidR="00B12FB7">
              <w:rPr>
                <w:noProof/>
                <w:webHidden/>
              </w:rPr>
              <w:instrText xml:space="preserve"> PAGEREF _Toc471726335 \h </w:instrText>
            </w:r>
            <w:r w:rsidR="00B12FB7">
              <w:rPr>
                <w:noProof/>
                <w:webHidden/>
              </w:rPr>
            </w:r>
            <w:r w:rsidR="00B12FB7">
              <w:rPr>
                <w:noProof/>
                <w:webHidden/>
              </w:rPr>
              <w:fldChar w:fldCharType="separate"/>
            </w:r>
            <w:r w:rsidR="00B12FB7">
              <w:rPr>
                <w:noProof/>
                <w:webHidden/>
              </w:rPr>
              <w:t>6</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36" w:history="1">
            <w:r w:rsidR="00B12FB7" w:rsidRPr="00664BDC">
              <w:rPr>
                <w:rStyle w:val="a7"/>
                <w:noProof/>
              </w:rPr>
              <w:t>6.</w:t>
            </w:r>
            <w:r w:rsidR="00B12FB7">
              <w:rPr>
                <w:rFonts w:asciiTheme="minorHAnsi" w:eastAsiaTheme="minorEastAsia" w:hAnsiTheme="minorHAnsi" w:cstheme="minorBidi"/>
                <w:noProof/>
                <w:sz w:val="22"/>
                <w:szCs w:val="22"/>
              </w:rPr>
              <w:tab/>
            </w:r>
            <w:r w:rsidR="00B12FB7" w:rsidRPr="00664BDC">
              <w:rPr>
                <w:rStyle w:val="a7"/>
                <w:noProof/>
              </w:rPr>
              <w:t>Принятие решения о проведении закупки</w:t>
            </w:r>
            <w:r w:rsidR="00B12FB7">
              <w:rPr>
                <w:noProof/>
                <w:webHidden/>
              </w:rPr>
              <w:tab/>
            </w:r>
            <w:r w:rsidR="00B12FB7">
              <w:rPr>
                <w:noProof/>
                <w:webHidden/>
              </w:rPr>
              <w:fldChar w:fldCharType="begin"/>
            </w:r>
            <w:r w:rsidR="00B12FB7">
              <w:rPr>
                <w:noProof/>
                <w:webHidden/>
              </w:rPr>
              <w:instrText xml:space="preserve"> PAGEREF _Toc471726336 \h </w:instrText>
            </w:r>
            <w:r w:rsidR="00B12FB7">
              <w:rPr>
                <w:noProof/>
                <w:webHidden/>
              </w:rPr>
            </w:r>
            <w:r w:rsidR="00B12FB7">
              <w:rPr>
                <w:noProof/>
                <w:webHidden/>
              </w:rPr>
              <w:fldChar w:fldCharType="separate"/>
            </w:r>
            <w:r w:rsidR="00B12FB7">
              <w:rPr>
                <w:noProof/>
                <w:webHidden/>
              </w:rPr>
              <w:t>6</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37" w:history="1">
            <w:r w:rsidR="00B12FB7" w:rsidRPr="00664BDC">
              <w:rPr>
                <w:rStyle w:val="a7"/>
                <w:noProof/>
              </w:rPr>
              <w:t>7.</w:t>
            </w:r>
            <w:r w:rsidR="00B12FB7">
              <w:rPr>
                <w:rFonts w:asciiTheme="minorHAnsi" w:eastAsiaTheme="minorEastAsia" w:hAnsiTheme="minorHAnsi" w:cstheme="minorBidi"/>
                <w:noProof/>
                <w:sz w:val="22"/>
                <w:szCs w:val="22"/>
              </w:rPr>
              <w:tab/>
            </w:r>
            <w:r w:rsidR="00B12FB7" w:rsidRPr="00664BDC">
              <w:rPr>
                <w:rStyle w:val="a7"/>
                <w:noProof/>
              </w:rPr>
              <w:t>Порядок формирования закупочной комиссии</w:t>
            </w:r>
            <w:r w:rsidR="00B12FB7">
              <w:rPr>
                <w:noProof/>
                <w:webHidden/>
              </w:rPr>
              <w:tab/>
            </w:r>
            <w:r w:rsidR="00B12FB7">
              <w:rPr>
                <w:noProof/>
                <w:webHidden/>
              </w:rPr>
              <w:fldChar w:fldCharType="begin"/>
            </w:r>
            <w:r w:rsidR="00B12FB7">
              <w:rPr>
                <w:noProof/>
                <w:webHidden/>
              </w:rPr>
              <w:instrText xml:space="preserve"> PAGEREF _Toc471726337 \h </w:instrText>
            </w:r>
            <w:r w:rsidR="00B12FB7">
              <w:rPr>
                <w:noProof/>
                <w:webHidden/>
              </w:rPr>
            </w:r>
            <w:r w:rsidR="00B12FB7">
              <w:rPr>
                <w:noProof/>
                <w:webHidden/>
              </w:rPr>
              <w:fldChar w:fldCharType="separate"/>
            </w:r>
            <w:r w:rsidR="00B12FB7">
              <w:rPr>
                <w:noProof/>
                <w:webHidden/>
              </w:rPr>
              <w:t>7</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38" w:history="1">
            <w:r w:rsidR="00B12FB7" w:rsidRPr="00664BDC">
              <w:rPr>
                <w:rStyle w:val="a7"/>
                <w:noProof/>
              </w:rPr>
              <w:t>8.</w:t>
            </w:r>
            <w:r w:rsidR="00B12FB7">
              <w:rPr>
                <w:rFonts w:asciiTheme="minorHAnsi" w:eastAsiaTheme="minorEastAsia" w:hAnsiTheme="minorHAnsi" w:cstheme="minorBidi"/>
                <w:noProof/>
                <w:sz w:val="22"/>
                <w:szCs w:val="22"/>
              </w:rPr>
              <w:tab/>
            </w:r>
            <w:r w:rsidR="00B12FB7" w:rsidRPr="00664BDC">
              <w:rPr>
                <w:rStyle w:val="a7"/>
                <w:noProof/>
              </w:rPr>
              <w:t>Способы закупки</w:t>
            </w:r>
            <w:r w:rsidR="00B12FB7">
              <w:rPr>
                <w:noProof/>
                <w:webHidden/>
              </w:rPr>
              <w:tab/>
            </w:r>
            <w:r w:rsidR="00B12FB7">
              <w:rPr>
                <w:noProof/>
                <w:webHidden/>
              </w:rPr>
              <w:fldChar w:fldCharType="begin"/>
            </w:r>
            <w:r w:rsidR="00B12FB7">
              <w:rPr>
                <w:noProof/>
                <w:webHidden/>
              </w:rPr>
              <w:instrText xml:space="preserve"> PAGEREF _Toc471726338 \h </w:instrText>
            </w:r>
            <w:r w:rsidR="00B12FB7">
              <w:rPr>
                <w:noProof/>
                <w:webHidden/>
              </w:rPr>
            </w:r>
            <w:r w:rsidR="00B12FB7">
              <w:rPr>
                <w:noProof/>
                <w:webHidden/>
              </w:rPr>
              <w:fldChar w:fldCharType="separate"/>
            </w:r>
            <w:r w:rsidR="00B12FB7">
              <w:rPr>
                <w:noProof/>
                <w:webHidden/>
              </w:rPr>
              <w:t>7</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39" w:history="1">
            <w:r w:rsidR="00B12FB7" w:rsidRPr="00664BDC">
              <w:rPr>
                <w:rStyle w:val="a7"/>
                <w:noProof/>
              </w:rPr>
              <w:t>9.</w:t>
            </w:r>
            <w:r w:rsidR="00B12FB7">
              <w:rPr>
                <w:rFonts w:asciiTheme="minorHAnsi" w:eastAsiaTheme="minorEastAsia" w:hAnsiTheme="minorHAnsi" w:cstheme="minorBidi"/>
                <w:noProof/>
                <w:sz w:val="22"/>
                <w:szCs w:val="22"/>
              </w:rPr>
              <w:tab/>
            </w:r>
            <w:r w:rsidR="00B12FB7" w:rsidRPr="00664BDC">
              <w:rPr>
                <w:rStyle w:val="a7"/>
                <w:noProof/>
              </w:rPr>
              <w:t>Проведение закупки в электронной форме</w:t>
            </w:r>
            <w:r w:rsidR="00B12FB7">
              <w:rPr>
                <w:noProof/>
                <w:webHidden/>
              </w:rPr>
              <w:tab/>
            </w:r>
            <w:r w:rsidR="00B12FB7">
              <w:rPr>
                <w:noProof/>
                <w:webHidden/>
              </w:rPr>
              <w:fldChar w:fldCharType="begin"/>
            </w:r>
            <w:r w:rsidR="00B12FB7">
              <w:rPr>
                <w:noProof/>
                <w:webHidden/>
              </w:rPr>
              <w:instrText xml:space="preserve"> PAGEREF _Toc471726339 \h </w:instrText>
            </w:r>
            <w:r w:rsidR="00B12FB7">
              <w:rPr>
                <w:noProof/>
                <w:webHidden/>
              </w:rPr>
            </w:r>
            <w:r w:rsidR="00B12FB7">
              <w:rPr>
                <w:noProof/>
                <w:webHidden/>
              </w:rPr>
              <w:fldChar w:fldCharType="separate"/>
            </w:r>
            <w:r w:rsidR="00B12FB7">
              <w:rPr>
                <w:noProof/>
                <w:webHidden/>
              </w:rPr>
              <w:t>8</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40" w:history="1">
            <w:r w:rsidR="00B12FB7" w:rsidRPr="00664BDC">
              <w:rPr>
                <w:rStyle w:val="a7"/>
                <w:noProof/>
              </w:rPr>
              <w:t>Раздел 3. ТРЕБОВАНИЯ К УЧАСТНИКАМ ЗАКУПКИ, ПОРЯДОК ПОДАЧИ ЗАЯВОК НА УЧАСТИЕ В ЗАКУПКЕ, ДОКУМЕНТАЦИЯ О ЗАКУПКЕ</w:t>
            </w:r>
            <w:r w:rsidR="00B12FB7">
              <w:rPr>
                <w:noProof/>
                <w:webHidden/>
              </w:rPr>
              <w:tab/>
            </w:r>
            <w:r w:rsidR="00B12FB7">
              <w:rPr>
                <w:noProof/>
                <w:webHidden/>
              </w:rPr>
              <w:fldChar w:fldCharType="begin"/>
            </w:r>
            <w:r w:rsidR="00B12FB7">
              <w:rPr>
                <w:noProof/>
                <w:webHidden/>
              </w:rPr>
              <w:instrText xml:space="preserve"> PAGEREF _Toc471726340 \h </w:instrText>
            </w:r>
            <w:r w:rsidR="00B12FB7">
              <w:rPr>
                <w:noProof/>
                <w:webHidden/>
              </w:rPr>
            </w:r>
            <w:r w:rsidR="00B12FB7">
              <w:rPr>
                <w:noProof/>
                <w:webHidden/>
              </w:rPr>
              <w:fldChar w:fldCharType="separate"/>
            </w:r>
            <w:r w:rsidR="00B12FB7">
              <w:rPr>
                <w:noProof/>
                <w:webHidden/>
              </w:rPr>
              <w:t>8</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41" w:history="1">
            <w:r w:rsidR="00B12FB7" w:rsidRPr="00664BDC">
              <w:rPr>
                <w:rStyle w:val="a7"/>
                <w:noProof/>
              </w:rPr>
              <w:t>10.</w:t>
            </w:r>
            <w:r w:rsidR="00B12FB7">
              <w:rPr>
                <w:rFonts w:asciiTheme="minorHAnsi" w:eastAsiaTheme="minorEastAsia" w:hAnsiTheme="minorHAnsi" w:cstheme="minorBidi"/>
                <w:noProof/>
                <w:sz w:val="22"/>
                <w:szCs w:val="22"/>
              </w:rPr>
              <w:tab/>
            </w:r>
            <w:r w:rsidR="00B12FB7" w:rsidRPr="00664BDC">
              <w:rPr>
                <w:rStyle w:val="a7"/>
                <w:noProof/>
              </w:rPr>
              <w:t>Требования к участникам закупки</w:t>
            </w:r>
            <w:r w:rsidR="00B12FB7">
              <w:rPr>
                <w:noProof/>
                <w:webHidden/>
              </w:rPr>
              <w:tab/>
            </w:r>
            <w:r w:rsidR="00B12FB7">
              <w:rPr>
                <w:noProof/>
                <w:webHidden/>
              </w:rPr>
              <w:fldChar w:fldCharType="begin"/>
            </w:r>
            <w:r w:rsidR="00B12FB7">
              <w:rPr>
                <w:noProof/>
                <w:webHidden/>
              </w:rPr>
              <w:instrText xml:space="preserve"> PAGEREF _Toc471726341 \h </w:instrText>
            </w:r>
            <w:r w:rsidR="00B12FB7">
              <w:rPr>
                <w:noProof/>
                <w:webHidden/>
              </w:rPr>
            </w:r>
            <w:r w:rsidR="00B12FB7">
              <w:rPr>
                <w:noProof/>
                <w:webHidden/>
              </w:rPr>
              <w:fldChar w:fldCharType="separate"/>
            </w:r>
            <w:r w:rsidR="00B12FB7">
              <w:rPr>
                <w:noProof/>
                <w:webHidden/>
              </w:rPr>
              <w:t>8</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42" w:history="1">
            <w:r w:rsidR="00B12FB7" w:rsidRPr="00664BDC">
              <w:rPr>
                <w:rStyle w:val="a7"/>
                <w:noProof/>
              </w:rPr>
              <w:t>11.</w:t>
            </w:r>
            <w:r w:rsidR="00B12FB7">
              <w:rPr>
                <w:rFonts w:asciiTheme="minorHAnsi" w:eastAsiaTheme="minorEastAsia" w:hAnsiTheme="minorHAnsi" w:cstheme="minorBidi"/>
                <w:noProof/>
                <w:sz w:val="22"/>
                <w:szCs w:val="22"/>
              </w:rPr>
              <w:tab/>
            </w:r>
            <w:r w:rsidR="00B12FB7" w:rsidRPr="00664BDC">
              <w:rPr>
                <w:rStyle w:val="a7"/>
                <w:noProof/>
              </w:rPr>
              <w:t>Порядок подачи заявок на участие в закупке</w:t>
            </w:r>
            <w:r w:rsidR="00B12FB7">
              <w:rPr>
                <w:noProof/>
                <w:webHidden/>
              </w:rPr>
              <w:tab/>
            </w:r>
            <w:r w:rsidR="00B12FB7">
              <w:rPr>
                <w:noProof/>
                <w:webHidden/>
              </w:rPr>
              <w:fldChar w:fldCharType="begin"/>
            </w:r>
            <w:r w:rsidR="00B12FB7">
              <w:rPr>
                <w:noProof/>
                <w:webHidden/>
              </w:rPr>
              <w:instrText xml:space="preserve"> PAGEREF _Toc471726342 \h </w:instrText>
            </w:r>
            <w:r w:rsidR="00B12FB7">
              <w:rPr>
                <w:noProof/>
                <w:webHidden/>
              </w:rPr>
            </w:r>
            <w:r w:rsidR="00B12FB7">
              <w:rPr>
                <w:noProof/>
                <w:webHidden/>
              </w:rPr>
              <w:fldChar w:fldCharType="separate"/>
            </w:r>
            <w:r w:rsidR="00B12FB7">
              <w:rPr>
                <w:noProof/>
                <w:webHidden/>
              </w:rPr>
              <w:t>10</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43" w:history="1">
            <w:r w:rsidR="00B12FB7" w:rsidRPr="00664BDC">
              <w:rPr>
                <w:rStyle w:val="a7"/>
                <w:noProof/>
              </w:rPr>
              <w:t>12.</w:t>
            </w:r>
            <w:r w:rsidR="00B12FB7">
              <w:rPr>
                <w:rFonts w:asciiTheme="minorHAnsi" w:eastAsiaTheme="minorEastAsia" w:hAnsiTheme="minorHAnsi" w:cstheme="minorBidi"/>
                <w:noProof/>
                <w:sz w:val="22"/>
                <w:szCs w:val="22"/>
              </w:rPr>
              <w:tab/>
            </w:r>
            <w:r w:rsidR="00B12FB7" w:rsidRPr="00664BDC">
              <w:rPr>
                <w:rStyle w:val="a7"/>
                <w:noProof/>
              </w:rPr>
              <w:t>Документация о закупке</w:t>
            </w:r>
            <w:r w:rsidR="00B12FB7">
              <w:rPr>
                <w:noProof/>
                <w:webHidden/>
              </w:rPr>
              <w:tab/>
            </w:r>
            <w:r w:rsidR="00B12FB7">
              <w:rPr>
                <w:noProof/>
                <w:webHidden/>
              </w:rPr>
              <w:fldChar w:fldCharType="begin"/>
            </w:r>
            <w:r w:rsidR="00B12FB7">
              <w:rPr>
                <w:noProof/>
                <w:webHidden/>
              </w:rPr>
              <w:instrText xml:space="preserve"> PAGEREF _Toc471726343 \h </w:instrText>
            </w:r>
            <w:r w:rsidR="00B12FB7">
              <w:rPr>
                <w:noProof/>
                <w:webHidden/>
              </w:rPr>
            </w:r>
            <w:r w:rsidR="00B12FB7">
              <w:rPr>
                <w:noProof/>
                <w:webHidden/>
              </w:rPr>
              <w:fldChar w:fldCharType="separate"/>
            </w:r>
            <w:r w:rsidR="00B12FB7">
              <w:rPr>
                <w:noProof/>
                <w:webHidden/>
              </w:rPr>
              <w:t>11</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44" w:history="1">
            <w:r w:rsidR="00B12FB7" w:rsidRPr="00664BDC">
              <w:rPr>
                <w:rStyle w:val="a7"/>
                <w:noProof/>
              </w:rPr>
              <w:t>Раздел 4. ОТКРЫТЫЙ КОНКУРС</w:t>
            </w:r>
            <w:r w:rsidR="00B12FB7">
              <w:rPr>
                <w:noProof/>
                <w:webHidden/>
              </w:rPr>
              <w:tab/>
            </w:r>
            <w:r w:rsidR="00B12FB7">
              <w:rPr>
                <w:noProof/>
                <w:webHidden/>
              </w:rPr>
              <w:fldChar w:fldCharType="begin"/>
            </w:r>
            <w:r w:rsidR="00B12FB7">
              <w:rPr>
                <w:noProof/>
                <w:webHidden/>
              </w:rPr>
              <w:instrText xml:space="preserve"> PAGEREF _Toc471726344 \h </w:instrText>
            </w:r>
            <w:r w:rsidR="00B12FB7">
              <w:rPr>
                <w:noProof/>
                <w:webHidden/>
              </w:rPr>
            </w:r>
            <w:r w:rsidR="00B12FB7">
              <w:rPr>
                <w:noProof/>
                <w:webHidden/>
              </w:rPr>
              <w:fldChar w:fldCharType="separate"/>
            </w:r>
            <w:r w:rsidR="00B12FB7">
              <w:rPr>
                <w:noProof/>
                <w:webHidden/>
              </w:rPr>
              <w:t>16</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45" w:history="1">
            <w:r w:rsidR="00B12FB7" w:rsidRPr="00664BDC">
              <w:rPr>
                <w:rStyle w:val="a7"/>
                <w:noProof/>
              </w:rPr>
              <w:t>13.</w:t>
            </w:r>
            <w:r w:rsidR="00B12FB7">
              <w:rPr>
                <w:rFonts w:asciiTheme="minorHAnsi" w:eastAsiaTheme="minorEastAsia" w:hAnsiTheme="minorHAnsi" w:cstheme="minorBidi"/>
                <w:noProof/>
                <w:sz w:val="22"/>
                <w:szCs w:val="22"/>
              </w:rPr>
              <w:tab/>
            </w:r>
            <w:r w:rsidR="00B12FB7" w:rsidRPr="00664BDC">
              <w:rPr>
                <w:rStyle w:val="a7"/>
                <w:noProof/>
              </w:rPr>
              <w:t>Информационное обеспечение</w:t>
            </w:r>
            <w:r w:rsidR="00B12FB7">
              <w:rPr>
                <w:noProof/>
                <w:webHidden/>
              </w:rPr>
              <w:tab/>
            </w:r>
            <w:r w:rsidR="00B12FB7">
              <w:rPr>
                <w:noProof/>
                <w:webHidden/>
              </w:rPr>
              <w:fldChar w:fldCharType="begin"/>
            </w:r>
            <w:r w:rsidR="00B12FB7">
              <w:rPr>
                <w:noProof/>
                <w:webHidden/>
              </w:rPr>
              <w:instrText xml:space="preserve"> PAGEREF _Toc471726345 \h </w:instrText>
            </w:r>
            <w:r w:rsidR="00B12FB7">
              <w:rPr>
                <w:noProof/>
                <w:webHidden/>
              </w:rPr>
            </w:r>
            <w:r w:rsidR="00B12FB7">
              <w:rPr>
                <w:noProof/>
                <w:webHidden/>
              </w:rPr>
              <w:fldChar w:fldCharType="separate"/>
            </w:r>
            <w:r w:rsidR="00B12FB7">
              <w:rPr>
                <w:noProof/>
                <w:webHidden/>
              </w:rPr>
              <w:t>16</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46" w:history="1">
            <w:r w:rsidR="00B12FB7" w:rsidRPr="00664BDC">
              <w:rPr>
                <w:rStyle w:val="a7"/>
                <w:noProof/>
              </w:rPr>
              <w:t>14.</w:t>
            </w:r>
            <w:r w:rsidR="00B12FB7">
              <w:rPr>
                <w:rFonts w:asciiTheme="minorHAnsi" w:eastAsiaTheme="minorEastAsia" w:hAnsiTheme="minorHAnsi" w:cstheme="minorBidi"/>
                <w:noProof/>
                <w:sz w:val="22"/>
                <w:szCs w:val="22"/>
              </w:rPr>
              <w:tab/>
            </w:r>
            <w:r w:rsidR="00B12FB7" w:rsidRPr="00664BDC">
              <w:rPr>
                <w:rStyle w:val="a7"/>
                <w:noProof/>
              </w:rPr>
              <w:t>Порядок подачи заявок на участие в конкурсе</w:t>
            </w:r>
            <w:r w:rsidR="00B12FB7">
              <w:rPr>
                <w:noProof/>
                <w:webHidden/>
              </w:rPr>
              <w:tab/>
            </w:r>
            <w:r w:rsidR="00B12FB7">
              <w:rPr>
                <w:noProof/>
                <w:webHidden/>
              </w:rPr>
              <w:fldChar w:fldCharType="begin"/>
            </w:r>
            <w:r w:rsidR="00B12FB7">
              <w:rPr>
                <w:noProof/>
                <w:webHidden/>
              </w:rPr>
              <w:instrText xml:space="preserve"> PAGEREF _Toc471726346 \h </w:instrText>
            </w:r>
            <w:r w:rsidR="00B12FB7">
              <w:rPr>
                <w:noProof/>
                <w:webHidden/>
              </w:rPr>
            </w:r>
            <w:r w:rsidR="00B12FB7">
              <w:rPr>
                <w:noProof/>
                <w:webHidden/>
              </w:rPr>
              <w:fldChar w:fldCharType="separate"/>
            </w:r>
            <w:r w:rsidR="00B12FB7">
              <w:rPr>
                <w:noProof/>
                <w:webHidden/>
              </w:rPr>
              <w:t>16</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47" w:history="1">
            <w:r w:rsidR="00B12FB7" w:rsidRPr="00664BDC">
              <w:rPr>
                <w:rStyle w:val="a7"/>
                <w:noProof/>
              </w:rPr>
              <w:t>15.</w:t>
            </w:r>
            <w:r w:rsidR="00B12FB7">
              <w:rPr>
                <w:rFonts w:asciiTheme="minorHAnsi" w:eastAsiaTheme="minorEastAsia" w:hAnsiTheme="minorHAnsi" w:cstheme="minorBidi"/>
                <w:noProof/>
                <w:sz w:val="22"/>
                <w:szCs w:val="22"/>
              </w:rPr>
              <w:tab/>
            </w:r>
            <w:r w:rsidR="00B12FB7" w:rsidRPr="00664BDC">
              <w:rPr>
                <w:rStyle w:val="a7"/>
                <w:noProof/>
              </w:rPr>
              <w:t>Порядок вскрытия конвертов с заявками на участие в конкурсе</w:t>
            </w:r>
            <w:r w:rsidR="00B12FB7">
              <w:rPr>
                <w:noProof/>
                <w:webHidden/>
              </w:rPr>
              <w:tab/>
            </w:r>
            <w:r w:rsidR="00B12FB7">
              <w:rPr>
                <w:noProof/>
                <w:webHidden/>
              </w:rPr>
              <w:fldChar w:fldCharType="begin"/>
            </w:r>
            <w:r w:rsidR="00B12FB7">
              <w:rPr>
                <w:noProof/>
                <w:webHidden/>
              </w:rPr>
              <w:instrText xml:space="preserve"> PAGEREF _Toc471726347 \h </w:instrText>
            </w:r>
            <w:r w:rsidR="00B12FB7">
              <w:rPr>
                <w:noProof/>
                <w:webHidden/>
              </w:rPr>
            </w:r>
            <w:r w:rsidR="00B12FB7">
              <w:rPr>
                <w:noProof/>
                <w:webHidden/>
              </w:rPr>
              <w:fldChar w:fldCharType="separate"/>
            </w:r>
            <w:r w:rsidR="00B12FB7">
              <w:rPr>
                <w:noProof/>
                <w:webHidden/>
              </w:rPr>
              <w:t>18</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48" w:history="1">
            <w:r w:rsidR="00B12FB7" w:rsidRPr="00664BDC">
              <w:rPr>
                <w:rStyle w:val="a7"/>
                <w:noProof/>
              </w:rPr>
              <w:t>16.</w:t>
            </w:r>
            <w:r w:rsidR="00B12FB7">
              <w:rPr>
                <w:rFonts w:asciiTheme="minorHAnsi" w:eastAsiaTheme="minorEastAsia" w:hAnsiTheme="minorHAnsi" w:cstheme="minorBidi"/>
                <w:noProof/>
                <w:sz w:val="22"/>
                <w:szCs w:val="22"/>
              </w:rPr>
              <w:tab/>
            </w:r>
            <w:r w:rsidR="00B12FB7" w:rsidRPr="00664BDC">
              <w:rPr>
                <w:rStyle w:val="a7"/>
                <w:noProof/>
              </w:rPr>
              <w:t>Порядок рассмотрения заявок на участие в конкурсе</w:t>
            </w:r>
            <w:r w:rsidR="00B12FB7">
              <w:rPr>
                <w:noProof/>
                <w:webHidden/>
              </w:rPr>
              <w:tab/>
            </w:r>
            <w:r w:rsidR="00B12FB7">
              <w:rPr>
                <w:noProof/>
                <w:webHidden/>
              </w:rPr>
              <w:fldChar w:fldCharType="begin"/>
            </w:r>
            <w:r w:rsidR="00B12FB7">
              <w:rPr>
                <w:noProof/>
                <w:webHidden/>
              </w:rPr>
              <w:instrText xml:space="preserve"> PAGEREF _Toc471726348 \h </w:instrText>
            </w:r>
            <w:r w:rsidR="00B12FB7">
              <w:rPr>
                <w:noProof/>
                <w:webHidden/>
              </w:rPr>
            </w:r>
            <w:r w:rsidR="00B12FB7">
              <w:rPr>
                <w:noProof/>
                <w:webHidden/>
              </w:rPr>
              <w:fldChar w:fldCharType="separate"/>
            </w:r>
            <w:r w:rsidR="00B12FB7">
              <w:rPr>
                <w:noProof/>
                <w:webHidden/>
              </w:rPr>
              <w:t>19</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49" w:history="1">
            <w:r w:rsidR="00B12FB7" w:rsidRPr="00664BDC">
              <w:rPr>
                <w:rStyle w:val="a7"/>
                <w:noProof/>
              </w:rPr>
              <w:t>17.</w:t>
            </w:r>
            <w:r w:rsidR="00B12FB7">
              <w:rPr>
                <w:rFonts w:asciiTheme="minorHAnsi" w:eastAsiaTheme="minorEastAsia" w:hAnsiTheme="minorHAnsi" w:cstheme="minorBidi"/>
                <w:noProof/>
                <w:sz w:val="22"/>
                <w:szCs w:val="22"/>
              </w:rPr>
              <w:tab/>
            </w:r>
            <w:r w:rsidR="00B12FB7" w:rsidRPr="00664BDC">
              <w:rPr>
                <w:rStyle w:val="a7"/>
                <w:noProof/>
              </w:rPr>
              <w:t>Оценка и сопоставление заявок на участие в конкурсе</w:t>
            </w:r>
            <w:r w:rsidR="00B12FB7">
              <w:rPr>
                <w:noProof/>
                <w:webHidden/>
              </w:rPr>
              <w:tab/>
            </w:r>
            <w:r w:rsidR="00B12FB7">
              <w:rPr>
                <w:noProof/>
                <w:webHidden/>
              </w:rPr>
              <w:fldChar w:fldCharType="begin"/>
            </w:r>
            <w:r w:rsidR="00B12FB7">
              <w:rPr>
                <w:noProof/>
                <w:webHidden/>
              </w:rPr>
              <w:instrText xml:space="preserve"> PAGEREF _Toc471726349 \h </w:instrText>
            </w:r>
            <w:r w:rsidR="00B12FB7">
              <w:rPr>
                <w:noProof/>
                <w:webHidden/>
              </w:rPr>
            </w:r>
            <w:r w:rsidR="00B12FB7">
              <w:rPr>
                <w:noProof/>
                <w:webHidden/>
              </w:rPr>
              <w:fldChar w:fldCharType="separate"/>
            </w:r>
            <w:r w:rsidR="00B12FB7">
              <w:rPr>
                <w:noProof/>
                <w:webHidden/>
              </w:rPr>
              <w:t>20</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50" w:history="1">
            <w:r w:rsidR="00B12FB7" w:rsidRPr="00664BDC">
              <w:rPr>
                <w:rStyle w:val="a7"/>
                <w:noProof/>
              </w:rPr>
              <w:t>18.</w:t>
            </w:r>
            <w:r w:rsidR="00B12FB7">
              <w:rPr>
                <w:rFonts w:asciiTheme="minorHAnsi" w:eastAsiaTheme="minorEastAsia" w:hAnsiTheme="minorHAnsi" w:cstheme="minorBidi"/>
                <w:noProof/>
                <w:sz w:val="22"/>
                <w:szCs w:val="22"/>
              </w:rPr>
              <w:tab/>
            </w:r>
            <w:r w:rsidR="00B12FB7" w:rsidRPr="00664BDC">
              <w:rPr>
                <w:rStyle w:val="a7"/>
                <w:noProof/>
              </w:rPr>
              <w:t>Особенности проведения двухэтапного конкурса</w:t>
            </w:r>
            <w:r w:rsidR="00B12FB7">
              <w:rPr>
                <w:noProof/>
                <w:webHidden/>
              </w:rPr>
              <w:tab/>
            </w:r>
            <w:r w:rsidR="00B12FB7">
              <w:rPr>
                <w:noProof/>
                <w:webHidden/>
              </w:rPr>
              <w:fldChar w:fldCharType="begin"/>
            </w:r>
            <w:r w:rsidR="00B12FB7">
              <w:rPr>
                <w:noProof/>
                <w:webHidden/>
              </w:rPr>
              <w:instrText xml:space="preserve"> PAGEREF _Toc471726350 \h </w:instrText>
            </w:r>
            <w:r w:rsidR="00B12FB7">
              <w:rPr>
                <w:noProof/>
                <w:webHidden/>
              </w:rPr>
            </w:r>
            <w:r w:rsidR="00B12FB7">
              <w:rPr>
                <w:noProof/>
                <w:webHidden/>
              </w:rPr>
              <w:fldChar w:fldCharType="separate"/>
            </w:r>
            <w:r w:rsidR="00B12FB7">
              <w:rPr>
                <w:noProof/>
                <w:webHidden/>
              </w:rPr>
              <w:t>21</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51" w:history="1">
            <w:r w:rsidR="00B12FB7" w:rsidRPr="00664BDC">
              <w:rPr>
                <w:rStyle w:val="a7"/>
                <w:noProof/>
              </w:rPr>
              <w:t>Раздел 5. ОТКРЫТЫЙ АУКЦИОН</w:t>
            </w:r>
            <w:r w:rsidR="00B12FB7">
              <w:rPr>
                <w:noProof/>
                <w:webHidden/>
              </w:rPr>
              <w:tab/>
            </w:r>
            <w:r w:rsidR="00B12FB7">
              <w:rPr>
                <w:noProof/>
                <w:webHidden/>
              </w:rPr>
              <w:fldChar w:fldCharType="begin"/>
            </w:r>
            <w:r w:rsidR="00B12FB7">
              <w:rPr>
                <w:noProof/>
                <w:webHidden/>
              </w:rPr>
              <w:instrText xml:space="preserve"> PAGEREF _Toc471726351 \h </w:instrText>
            </w:r>
            <w:r w:rsidR="00B12FB7">
              <w:rPr>
                <w:noProof/>
                <w:webHidden/>
              </w:rPr>
            </w:r>
            <w:r w:rsidR="00B12FB7">
              <w:rPr>
                <w:noProof/>
                <w:webHidden/>
              </w:rPr>
              <w:fldChar w:fldCharType="separate"/>
            </w:r>
            <w:r w:rsidR="00B12FB7">
              <w:rPr>
                <w:noProof/>
                <w:webHidden/>
              </w:rPr>
              <w:t>22</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52" w:history="1">
            <w:r w:rsidR="00B12FB7" w:rsidRPr="00664BDC">
              <w:rPr>
                <w:rStyle w:val="a7"/>
                <w:noProof/>
              </w:rPr>
              <w:t>19.</w:t>
            </w:r>
            <w:r w:rsidR="00B12FB7">
              <w:rPr>
                <w:rFonts w:asciiTheme="minorHAnsi" w:eastAsiaTheme="minorEastAsia" w:hAnsiTheme="minorHAnsi" w:cstheme="minorBidi"/>
                <w:noProof/>
                <w:sz w:val="22"/>
                <w:szCs w:val="22"/>
              </w:rPr>
              <w:tab/>
            </w:r>
            <w:r w:rsidR="00B12FB7" w:rsidRPr="00664BDC">
              <w:rPr>
                <w:rStyle w:val="a7"/>
                <w:noProof/>
              </w:rPr>
              <w:t>Информационное обеспечение</w:t>
            </w:r>
            <w:r w:rsidR="00B12FB7">
              <w:rPr>
                <w:noProof/>
                <w:webHidden/>
              </w:rPr>
              <w:tab/>
            </w:r>
            <w:r w:rsidR="00B12FB7">
              <w:rPr>
                <w:noProof/>
                <w:webHidden/>
              </w:rPr>
              <w:fldChar w:fldCharType="begin"/>
            </w:r>
            <w:r w:rsidR="00B12FB7">
              <w:rPr>
                <w:noProof/>
                <w:webHidden/>
              </w:rPr>
              <w:instrText xml:space="preserve"> PAGEREF _Toc471726352 \h </w:instrText>
            </w:r>
            <w:r w:rsidR="00B12FB7">
              <w:rPr>
                <w:noProof/>
                <w:webHidden/>
              </w:rPr>
            </w:r>
            <w:r w:rsidR="00B12FB7">
              <w:rPr>
                <w:noProof/>
                <w:webHidden/>
              </w:rPr>
              <w:fldChar w:fldCharType="separate"/>
            </w:r>
            <w:r w:rsidR="00B12FB7">
              <w:rPr>
                <w:noProof/>
                <w:webHidden/>
              </w:rPr>
              <w:t>22</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53" w:history="1">
            <w:r w:rsidR="00B12FB7" w:rsidRPr="00664BDC">
              <w:rPr>
                <w:rStyle w:val="a7"/>
                <w:noProof/>
              </w:rPr>
              <w:t>20.</w:t>
            </w:r>
            <w:r w:rsidR="00B12FB7">
              <w:rPr>
                <w:rFonts w:asciiTheme="minorHAnsi" w:eastAsiaTheme="minorEastAsia" w:hAnsiTheme="minorHAnsi" w:cstheme="minorBidi"/>
                <w:noProof/>
                <w:sz w:val="22"/>
                <w:szCs w:val="22"/>
              </w:rPr>
              <w:tab/>
            </w:r>
            <w:r w:rsidR="00B12FB7" w:rsidRPr="00664BDC">
              <w:rPr>
                <w:rStyle w:val="a7"/>
                <w:noProof/>
              </w:rPr>
              <w:t>Порядок подачи заявок на участие в аукционе</w:t>
            </w:r>
            <w:r w:rsidR="00B12FB7">
              <w:rPr>
                <w:noProof/>
                <w:webHidden/>
              </w:rPr>
              <w:tab/>
            </w:r>
            <w:r w:rsidR="00B12FB7">
              <w:rPr>
                <w:noProof/>
                <w:webHidden/>
              </w:rPr>
              <w:fldChar w:fldCharType="begin"/>
            </w:r>
            <w:r w:rsidR="00B12FB7">
              <w:rPr>
                <w:noProof/>
                <w:webHidden/>
              </w:rPr>
              <w:instrText xml:space="preserve"> PAGEREF _Toc471726353 \h </w:instrText>
            </w:r>
            <w:r w:rsidR="00B12FB7">
              <w:rPr>
                <w:noProof/>
                <w:webHidden/>
              </w:rPr>
            </w:r>
            <w:r w:rsidR="00B12FB7">
              <w:rPr>
                <w:noProof/>
                <w:webHidden/>
              </w:rPr>
              <w:fldChar w:fldCharType="separate"/>
            </w:r>
            <w:r w:rsidR="00B12FB7">
              <w:rPr>
                <w:noProof/>
                <w:webHidden/>
              </w:rPr>
              <w:t>23</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54" w:history="1">
            <w:r w:rsidR="00B12FB7" w:rsidRPr="00664BDC">
              <w:rPr>
                <w:rStyle w:val="a7"/>
                <w:noProof/>
              </w:rPr>
              <w:t>21.</w:t>
            </w:r>
            <w:r w:rsidR="00B12FB7">
              <w:rPr>
                <w:rFonts w:asciiTheme="minorHAnsi" w:eastAsiaTheme="minorEastAsia" w:hAnsiTheme="minorHAnsi" w:cstheme="minorBidi"/>
                <w:noProof/>
                <w:sz w:val="22"/>
                <w:szCs w:val="22"/>
              </w:rPr>
              <w:tab/>
            </w:r>
            <w:r w:rsidR="00B12FB7" w:rsidRPr="00664BDC">
              <w:rPr>
                <w:rStyle w:val="a7"/>
                <w:noProof/>
              </w:rPr>
              <w:t>Рассмотрение заявок на участие в аукционе</w:t>
            </w:r>
            <w:r w:rsidR="00B12FB7">
              <w:rPr>
                <w:noProof/>
                <w:webHidden/>
              </w:rPr>
              <w:tab/>
            </w:r>
            <w:r w:rsidR="00B12FB7">
              <w:rPr>
                <w:noProof/>
                <w:webHidden/>
              </w:rPr>
              <w:fldChar w:fldCharType="begin"/>
            </w:r>
            <w:r w:rsidR="00B12FB7">
              <w:rPr>
                <w:noProof/>
                <w:webHidden/>
              </w:rPr>
              <w:instrText xml:space="preserve"> PAGEREF _Toc471726354 \h </w:instrText>
            </w:r>
            <w:r w:rsidR="00B12FB7">
              <w:rPr>
                <w:noProof/>
                <w:webHidden/>
              </w:rPr>
            </w:r>
            <w:r w:rsidR="00B12FB7">
              <w:rPr>
                <w:noProof/>
                <w:webHidden/>
              </w:rPr>
              <w:fldChar w:fldCharType="separate"/>
            </w:r>
            <w:r w:rsidR="00B12FB7">
              <w:rPr>
                <w:noProof/>
                <w:webHidden/>
              </w:rPr>
              <w:t>24</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55" w:history="1">
            <w:r w:rsidR="00B12FB7" w:rsidRPr="00664BDC">
              <w:rPr>
                <w:rStyle w:val="a7"/>
                <w:noProof/>
              </w:rPr>
              <w:t>22.</w:t>
            </w:r>
            <w:r w:rsidR="00B12FB7">
              <w:rPr>
                <w:rFonts w:asciiTheme="minorHAnsi" w:eastAsiaTheme="minorEastAsia" w:hAnsiTheme="minorHAnsi" w:cstheme="minorBidi"/>
                <w:noProof/>
                <w:sz w:val="22"/>
                <w:szCs w:val="22"/>
              </w:rPr>
              <w:tab/>
            </w:r>
            <w:r w:rsidR="00B12FB7" w:rsidRPr="00664BDC">
              <w:rPr>
                <w:rStyle w:val="a7"/>
                <w:noProof/>
              </w:rPr>
              <w:t>Порядок проведения аукциона</w:t>
            </w:r>
            <w:r w:rsidR="00B12FB7">
              <w:rPr>
                <w:noProof/>
                <w:webHidden/>
              </w:rPr>
              <w:tab/>
            </w:r>
            <w:r w:rsidR="00B12FB7">
              <w:rPr>
                <w:noProof/>
                <w:webHidden/>
              </w:rPr>
              <w:fldChar w:fldCharType="begin"/>
            </w:r>
            <w:r w:rsidR="00B12FB7">
              <w:rPr>
                <w:noProof/>
                <w:webHidden/>
              </w:rPr>
              <w:instrText xml:space="preserve"> PAGEREF _Toc471726355 \h </w:instrText>
            </w:r>
            <w:r w:rsidR="00B12FB7">
              <w:rPr>
                <w:noProof/>
                <w:webHidden/>
              </w:rPr>
            </w:r>
            <w:r w:rsidR="00B12FB7">
              <w:rPr>
                <w:noProof/>
                <w:webHidden/>
              </w:rPr>
              <w:fldChar w:fldCharType="separate"/>
            </w:r>
            <w:r w:rsidR="00B12FB7">
              <w:rPr>
                <w:noProof/>
                <w:webHidden/>
              </w:rPr>
              <w:t>25</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56" w:history="1">
            <w:r w:rsidR="00B12FB7" w:rsidRPr="00664BDC">
              <w:rPr>
                <w:rStyle w:val="a7"/>
                <w:noProof/>
              </w:rPr>
              <w:t>Раздел 6. НЕТОРГОВЫЕ ПРОЦЕДУРЫ ЗАКУПКИ</w:t>
            </w:r>
            <w:r w:rsidR="00B12FB7">
              <w:rPr>
                <w:noProof/>
                <w:webHidden/>
              </w:rPr>
              <w:tab/>
            </w:r>
            <w:r w:rsidR="00B12FB7">
              <w:rPr>
                <w:noProof/>
                <w:webHidden/>
              </w:rPr>
              <w:fldChar w:fldCharType="begin"/>
            </w:r>
            <w:r w:rsidR="00B12FB7">
              <w:rPr>
                <w:noProof/>
                <w:webHidden/>
              </w:rPr>
              <w:instrText xml:space="preserve"> PAGEREF _Toc471726356 \h </w:instrText>
            </w:r>
            <w:r w:rsidR="00B12FB7">
              <w:rPr>
                <w:noProof/>
                <w:webHidden/>
              </w:rPr>
            </w:r>
            <w:r w:rsidR="00B12FB7">
              <w:rPr>
                <w:noProof/>
                <w:webHidden/>
              </w:rPr>
              <w:fldChar w:fldCharType="separate"/>
            </w:r>
            <w:r w:rsidR="00B12FB7">
              <w:rPr>
                <w:noProof/>
                <w:webHidden/>
              </w:rPr>
              <w:t>27</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57" w:history="1">
            <w:r w:rsidR="00B12FB7" w:rsidRPr="00664BDC">
              <w:rPr>
                <w:rStyle w:val="a7"/>
                <w:noProof/>
              </w:rPr>
              <w:t>23.</w:t>
            </w:r>
            <w:r w:rsidR="00B12FB7">
              <w:rPr>
                <w:rFonts w:asciiTheme="minorHAnsi" w:eastAsiaTheme="minorEastAsia" w:hAnsiTheme="minorHAnsi" w:cstheme="minorBidi"/>
                <w:noProof/>
                <w:sz w:val="22"/>
                <w:szCs w:val="22"/>
              </w:rPr>
              <w:tab/>
            </w:r>
            <w:r w:rsidR="00B12FB7" w:rsidRPr="00664BDC">
              <w:rPr>
                <w:rStyle w:val="a7"/>
                <w:noProof/>
              </w:rPr>
              <w:t>Запрос предложений</w:t>
            </w:r>
            <w:r w:rsidR="00B12FB7">
              <w:rPr>
                <w:noProof/>
                <w:webHidden/>
              </w:rPr>
              <w:tab/>
            </w:r>
            <w:r w:rsidR="00B12FB7">
              <w:rPr>
                <w:noProof/>
                <w:webHidden/>
              </w:rPr>
              <w:fldChar w:fldCharType="begin"/>
            </w:r>
            <w:r w:rsidR="00B12FB7">
              <w:rPr>
                <w:noProof/>
                <w:webHidden/>
              </w:rPr>
              <w:instrText xml:space="preserve"> PAGEREF _Toc471726357 \h </w:instrText>
            </w:r>
            <w:r w:rsidR="00B12FB7">
              <w:rPr>
                <w:noProof/>
                <w:webHidden/>
              </w:rPr>
            </w:r>
            <w:r w:rsidR="00B12FB7">
              <w:rPr>
                <w:noProof/>
                <w:webHidden/>
              </w:rPr>
              <w:fldChar w:fldCharType="separate"/>
            </w:r>
            <w:r w:rsidR="00B12FB7">
              <w:rPr>
                <w:noProof/>
                <w:webHidden/>
              </w:rPr>
              <w:t>27</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58" w:history="1">
            <w:r w:rsidR="00B12FB7" w:rsidRPr="00664BDC">
              <w:rPr>
                <w:rStyle w:val="a7"/>
                <w:noProof/>
              </w:rPr>
              <w:t>24.</w:t>
            </w:r>
            <w:r w:rsidR="00B12FB7">
              <w:rPr>
                <w:rFonts w:asciiTheme="minorHAnsi" w:eastAsiaTheme="minorEastAsia" w:hAnsiTheme="minorHAnsi" w:cstheme="minorBidi"/>
                <w:noProof/>
                <w:sz w:val="22"/>
                <w:szCs w:val="22"/>
              </w:rPr>
              <w:tab/>
            </w:r>
            <w:r w:rsidR="00B12FB7" w:rsidRPr="00664BDC">
              <w:rPr>
                <w:rStyle w:val="a7"/>
                <w:noProof/>
              </w:rPr>
              <w:t>Запрос котировок</w:t>
            </w:r>
            <w:r w:rsidR="00B12FB7">
              <w:rPr>
                <w:noProof/>
                <w:webHidden/>
              </w:rPr>
              <w:tab/>
            </w:r>
            <w:r w:rsidR="00B12FB7">
              <w:rPr>
                <w:noProof/>
                <w:webHidden/>
              </w:rPr>
              <w:fldChar w:fldCharType="begin"/>
            </w:r>
            <w:r w:rsidR="00B12FB7">
              <w:rPr>
                <w:noProof/>
                <w:webHidden/>
              </w:rPr>
              <w:instrText xml:space="preserve"> PAGEREF _Toc471726358 \h </w:instrText>
            </w:r>
            <w:r w:rsidR="00B12FB7">
              <w:rPr>
                <w:noProof/>
                <w:webHidden/>
              </w:rPr>
            </w:r>
            <w:r w:rsidR="00B12FB7">
              <w:rPr>
                <w:noProof/>
                <w:webHidden/>
              </w:rPr>
              <w:fldChar w:fldCharType="separate"/>
            </w:r>
            <w:r w:rsidR="00B12FB7">
              <w:rPr>
                <w:noProof/>
                <w:webHidden/>
              </w:rPr>
              <w:t>29</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59" w:history="1">
            <w:r w:rsidR="00B12FB7" w:rsidRPr="00664BDC">
              <w:rPr>
                <w:rStyle w:val="a7"/>
                <w:noProof/>
              </w:rPr>
              <w:t>25.</w:t>
            </w:r>
            <w:r w:rsidR="00B12FB7">
              <w:rPr>
                <w:rFonts w:asciiTheme="minorHAnsi" w:eastAsiaTheme="minorEastAsia" w:hAnsiTheme="minorHAnsi" w:cstheme="minorBidi"/>
                <w:noProof/>
                <w:sz w:val="22"/>
                <w:szCs w:val="22"/>
              </w:rPr>
              <w:tab/>
            </w:r>
            <w:r w:rsidR="00B12FB7" w:rsidRPr="00664BDC">
              <w:rPr>
                <w:rStyle w:val="a7"/>
                <w:noProof/>
              </w:rPr>
              <w:t>Закупка у единственного поставщика (подрядчика, исполнителя)</w:t>
            </w:r>
            <w:r w:rsidR="00B12FB7">
              <w:rPr>
                <w:noProof/>
                <w:webHidden/>
              </w:rPr>
              <w:tab/>
            </w:r>
            <w:r w:rsidR="00B12FB7">
              <w:rPr>
                <w:noProof/>
                <w:webHidden/>
              </w:rPr>
              <w:fldChar w:fldCharType="begin"/>
            </w:r>
            <w:r w:rsidR="00B12FB7">
              <w:rPr>
                <w:noProof/>
                <w:webHidden/>
              </w:rPr>
              <w:instrText xml:space="preserve"> PAGEREF _Toc471726359 \h </w:instrText>
            </w:r>
            <w:r w:rsidR="00B12FB7">
              <w:rPr>
                <w:noProof/>
                <w:webHidden/>
              </w:rPr>
            </w:r>
            <w:r w:rsidR="00B12FB7">
              <w:rPr>
                <w:noProof/>
                <w:webHidden/>
              </w:rPr>
              <w:fldChar w:fldCharType="separate"/>
            </w:r>
            <w:r w:rsidR="00B12FB7">
              <w:rPr>
                <w:noProof/>
                <w:webHidden/>
              </w:rPr>
              <w:t>31</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60" w:history="1">
            <w:r w:rsidR="00B12FB7" w:rsidRPr="00664BDC">
              <w:rPr>
                <w:rStyle w:val="a7"/>
                <w:noProof/>
              </w:rPr>
              <w:t>Раздел 7. ИНЫЕ ВОПРОСЫ ПРОВЕДЕНИЯ ЗАКУПКИ</w:t>
            </w:r>
            <w:r w:rsidR="00B12FB7">
              <w:rPr>
                <w:noProof/>
                <w:webHidden/>
              </w:rPr>
              <w:tab/>
            </w:r>
            <w:r w:rsidR="00B12FB7">
              <w:rPr>
                <w:noProof/>
                <w:webHidden/>
              </w:rPr>
              <w:fldChar w:fldCharType="begin"/>
            </w:r>
            <w:r w:rsidR="00B12FB7">
              <w:rPr>
                <w:noProof/>
                <w:webHidden/>
              </w:rPr>
              <w:instrText xml:space="preserve"> PAGEREF _Toc471726360 \h </w:instrText>
            </w:r>
            <w:r w:rsidR="00B12FB7">
              <w:rPr>
                <w:noProof/>
                <w:webHidden/>
              </w:rPr>
            </w:r>
            <w:r w:rsidR="00B12FB7">
              <w:rPr>
                <w:noProof/>
                <w:webHidden/>
              </w:rPr>
              <w:fldChar w:fldCharType="separate"/>
            </w:r>
            <w:r w:rsidR="00B12FB7">
              <w:rPr>
                <w:noProof/>
                <w:webHidden/>
              </w:rPr>
              <w:t>33</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61" w:history="1">
            <w:r w:rsidR="00B12FB7" w:rsidRPr="00664BDC">
              <w:rPr>
                <w:rStyle w:val="a7"/>
                <w:noProof/>
              </w:rPr>
              <w:t>26.</w:t>
            </w:r>
            <w:r w:rsidR="00B12FB7">
              <w:rPr>
                <w:rFonts w:asciiTheme="minorHAnsi" w:eastAsiaTheme="minorEastAsia" w:hAnsiTheme="minorHAnsi" w:cstheme="minorBidi"/>
                <w:noProof/>
                <w:sz w:val="22"/>
                <w:szCs w:val="22"/>
              </w:rPr>
              <w:tab/>
            </w:r>
            <w:r w:rsidR="00B12FB7" w:rsidRPr="00664BDC">
              <w:rPr>
                <w:rStyle w:val="a7"/>
                <w:noProof/>
              </w:rPr>
              <w:t>Последствия признания Закупки несостоявшейся</w:t>
            </w:r>
            <w:r w:rsidR="00B12FB7">
              <w:rPr>
                <w:noProof/>
                <w:webHidden/>
              </w:rPr>
              <w:tab/>
            </w:r>
            <w:r w:rsidR="00B12FB7">
              <w:rPr>
                <w:noProof/>
                <w:webHidden/>
              </w:rPr>
              <w:fldChar w:fldCharType="begin"/>
            </w:r>
            <w:r w:rsidR="00B12FB7">
              <w:rPr>
                <w:noProof/>
                <w:webHidden/>
              </w:rPr>
              <w:instrText xml:space="preserve"> PAGEREF _Toc471726361 \h </w:instrText>
            </w:r>
            <w:r w:rsidR="00B12FB7">
              <w:rPr>
                <w:noProof/>
                <w:webHidden/>
              </w:rPr>
            </w:r>
            <w:r w:rsidR="00B12FB7">
              <w:rPr>
                <w:noProof/>
                <w:webHidden/>
              </w:rPr>
              <w:fldChar w:fldCharType="separate"/>
            </w:r>
            <w:r w:rsidR="00B12FB7">
              <w:rPr>
                <w:noProof/>
                <w:webHidden/>
              </w:rPr>
              <w:t>33</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62" w:history="1">
            <w:r w:rsidR="00B12FB7" w:rsidRPr="00664BDC">
              <w:rPr>
                <w:rStyle w:val="a7"/>
                <w:noProof/>
              </w:rPr>
              <w:t>27.</w:t>
            </w:r>
            <w:r w:rsidR="00B12FB7">
              <w:rPr>
                <w:rFonts w:asciiTheme="minorHAnsi" w:eastAsiaTheme="minorEastAsia" w:hAnsiTheme="minorHAnsi" w:cstheme="minorBidi"/>
                <w:noProof/>
                <w:sz w:val="22"/>
                <w:szCs w:val="22"/>
              </w:rPr>
              <w:tab/>
            </w:r>
            <w:r w:rsidR="00B12FB7" w:rsidRPr="00664BDC">
              <w:rPr>
                <w:rStyle w:val="a7"/>
                <w:noProof/>
              </w:rPr>
              <w:t>Отказ от процедуры закупки</w:t>
            </w:r>
            <w:r w:rsidR="00B12FB7">
              <w:rPr>
                <w:noProof/>
                <w:webHidden/>
              </w:rPr>
              <w:tab/>
            </w:r>
            <w:r w:rsidR="00B12FB7">
              <w:rPr>
                <w:noProof/>
                <w:webHidden/>
              </w:rPr>
              <w:fldChar w:fldCharType="begin"/>
            </w:r>
            <w:r w:rsidR="00B12FB7">
              <w:rPr>
                <w:noProof/>
                <w:webHidden/>
              </w:rPr>
              <w:instrText xml:space="preserve"> PAGEREF _Toc471726362 \h </w:instrText>
            </w:r>
            <w:r w:rsidR="00B12FB7">
              <w:rPr>
                <w:noProof/>
                <w:webHidden/>
              </w:rPr>
            </w:r>
            <w:r w:rsidR="00B12FB7">
              <w:rPr>
                <w:noProof/>
                <w:webHidden/>
              </w:rPr>
              <w:fldChar w:fldCharType="separate"/>
            </w:r>
            <w:r w:rsidR="00B12FB7">
              <w:rPr>
                <w:noProof/>
                <w:webHidden/>
              </w:rPr>
              <w:t>33</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63" w:history="1">
            <w:r w:rsidR="00B12FB7" w:rsidRPr="00664BDC">
              <w:rPr>
                <w:rStyle w:val="a7"/>
                <w:noProof/>
              </w:rPr>
              <w:t>28.</w:t>
            </w:r>
            <w:r w:rsidR="00B12FB7">
              <w:rPr>
                <w:rFonts w:asciiTheme="minorHAnsi" w:eastAsiaTheme="minorEastAsia" w:hAnsiTheme="minorHAnsi" w:cstheme="minorBidi"/>
                <w:noProof/>
                <w:sz w:val="22"/>
                <w:szCs w:val="22"/>
              </w:rPr>
              <w:tab/>
            </w:r>
            <w:r w:rsidR="00B12FB7" w:rsidRPr="00664BDC">
              <w:rPr>
                <w:rStyle w:val="a7"/>
                <w:noProof/>
              </w:rPr>
              <w:t>Обеспечение заявок при проведении процедур закупок</w:t>
            </w:r>
            <w:r w:rsidR="00B12FB7">
              <w:rPr>
                <w:noProof/>
                <w:webHidden/>
              </w:rPr>
              <w:tab/>
            </w:r>
            <w:r w:rsidR="00B12FB7">
              <w:rPr>
                <w:noProof/>
                <w:webHidden/>
              </w:rPr>
              <w:fldChar w:fldCharType="begin"/>
            </w:r>
            <w:r w:rsidR="00B12FB7">
              <w:rPr>
                <w:noProof/>
                <w:webHidden/>
              </w:rPr>
              <w:instrText xml:space="preserve"> PAGEREF _Toc471726363 \h </w:instrText>
            </w:r>
            <w:r w:rsidR="00B12FB7">
              <w:rPr>
                <w:noProof/>
                <w:webHidden/>
              </w:rPr>
            </w:r>
            <w:r w:rsidR="00B12FB7">
              <w:rPr>
                <w:noProof/>
                <w:webHidden/>
              </w:rPr>
              <w:fldChar w:fldCharType="separate"/>
            </w:r>
            <w:r w:rsidR="00B12FB7">
              <w:rPr>
                <w:noProof/>
                <w:webHidden/>
              </w:rPr>
              <w:t>34</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64" w:history="1">
            <w:r w:rsidR="00B12FB7" w:rsidRPr="00664BDC">
              <w:rPr>
                <w:rStyle w:val="a7"/>
                <w:noProof/>
              </w:rPr>
              <w:t>29.</w:t>
            </w:r>
            <w:r w:rsidR="00B12FB7">
              <w:rPr>
                <w:rFonts w:asciiTheme="minorHAnsi" w:eastAsiaTheme="minorEastAsia" w:hAnsiTheme="minorHAnsi" w:cstheme="minorBidi"/>
                <w:noProof/>
                <w:sz w:val="22"/>
                <w:szCs w:val="22"/>
              </w:rPr>
              <w:tab/>
            </w:r>
            <w:r w:rsidR="00B12FB7" w:rsidRPr="00664BDC">
              <w:rPr>
                <w:rStyle w:val="a7"/>
                <w:noProof/>
              </w:rPr>
              <w:t>Обеспечение исполнения договоров, заключенных по результатам процедур закупок</w:t>
            </w:r>
            <w:r w:rsidR="00B12FB7">
              <w:rPr>
                <w:noProof/>
                <w:webHidden/>
              </w:rPr>
              <w:tab/>
            </w:r>
            <w:r w:rsidR="00B12FB7">
              <w:rPr>
                <w:noProof/>
                <w:webHidden/>
              </w:rPr>
              <w:fldChar w:fldCharType="begin"/>
            </w:r>
            <w:r w:rsidR="00B12FB7">
              <w:rPr>
                <w:noProof/>
                <w:webHidden/>
              </w:rPr>
              <w:instrText xml:space="preserve"> PAGEREF _Toc471726364 \h </w:instrText>
            </w:r>
            <w:r w:rsidR="00B12FB7">
              <w:rPr>
                <w:noProof/>
                <w:webHidden/>
              </w:rPr>
            </w:r>
            <w:r w:rsidR="00B12FB7">
              <w:rPr>
                <w:noProof/>
                <w:webHidden/>
              </w:rPr>
              <w:fldChar w:fldCharType="separate"/>
            </w:r>
            <w:r w:rsidR="00B12FB7">
              <w:rPr>
                <w:noProof/>
                <w:webHidden/>
              </w:rPr>
              <w:t>34</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65" w:history="1">
            <w:r w:rsidR="00B12FB7" w:rsidRPr="00664BDC">
              <w:rPr>
                <w:rStyle w:val="a7"/>
                <w:noProof/>
              </w:rPr>
              <w:t>Раздел 8. ПОРЯДОК ЗАКЛЮЧЕНИЯ, ИЗМЕНЕНИЯ И РАСТОРЖЕНИЯ ДОГОВОРОВ, ЗАКЛЮЧЕННЫХ ПОР РЕЗУЛЬТАТАМ ПРОЦЕДУР ЗАКУПОК</w:t>
            </w:r>
            <w:r w:rsidR="00B12FB7">
              <w:rPr>
                <w:noProof/>
                <w:webHidden/>
              </w:rPr>
              <w:tab/>
            </w:r>
            <w:r w:rsidR="00B12FB7">
              <w:rPr>
                <w:noProof/>
                <w:webHidden/>
              </w:rPr>
              <w:fldChar w:fldCharType="begin"/>
            </w:r>
            <w:r w:rsidR="00B12FB7">
              <w:rPr>
                <w:noProof/>
                <w:webHidden/>
              </w:rPr>
              <w:instrText xml:space="preserve"> PAGEREF _Toc471726365 \h </w:instrText>
            </w:r>
            <w:r w:rsidR="00B12FB7">
              <w:rPr>
                <w:noProof/>
                <w:webHidden/>
              </w:rPr>
            </w:r>
            <w:r w:rsidR="00B12FB7">
              <w:rPr>
                <w:noProof/>
                <w:webHidden/>
              </w:rPr>
              <w:fldChar w:fldCharType="separate"/>
            </w:r>
            <w:r w:rsidR="00B12FB7">
              <w:rPr>
                <w:noProof/>
                <w:webHidden/>
              </w:rPr>
              <w:t>35</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66" w:history="1">
            <w:r w:rsidR="00B12FB7" w:rsidRPr="00664BDC">
              <w:rPr>
                <w:rStyle w:val="a7"/>
                <w:noProof/>
              </w:rPr>
              <w:t>30.</w:t>
            </w:r>
            <w:r w:rsidR="00B12FB7">
              <w:rPr>
                <w:rFonts w:asciiTheme="minorHAnsi" w:eastAsiaTheme="minorEastAsia" w:hAnsiTheme="minorHAnsi" w:cstheme="minorBidi"/>
                <w:noProof/>
                <w:sz w:val="22"/>
                <w:szCs w:val="22"/>
              </w:rPr>
              <w:tab/>
            </w:r>
            <w:r w:rsidR="00B12FB7" w:rsidRPr="00664BDC">
              <w:rPr>
                <w:rStyle w:val="a7"/>
                <w:noProof/>
              </w:rPr>
              <w:t>Порядок заключения и изменения договора</w:t>
            </w:r>
            <w:r w:rsidR="00B12FB7">
              <w:rPr>
                <w:noProof/>
                <w:webHidden/>
              </w:rPr>
              <w:tab/>
            </w:r>
            <w:r w:rsidR="00B12FB7">
              <w:rPr>
                <w:noProof/>
                <w:webHidden/>
              </w:rPr>
              <w:fldChar w:fldCharType="begin"/>
            </w:r>
            <w:r w:rsidR="00B12FB7">
              <w:rPr>
                <w:noProof/>
                <w:webHidden/>
              </w:rPr>
              <w:instrText xml:space="preserve"> PAGEREF _Toc471726366 \h </w:instrText>
            </w:r>
            <w:r w:rsidR="00B12FB7">
              <w:rPr>
                <w:noProof/>
                <w:webHidden/>
              </w:rPr>
            </w:r>
            <w:r w:rsidR="00B12FB7">
              <w:rPr>
                <w:noProof/>
                <w:webHidden/>
              </w:rPr>
              <w:fldChar w:fldCharType="separate"/>
            </w:r>
            <w:r w:rsidR="00B12FB7">
              <w:rPr>
                <w:noProof/>
                <w:webHidden/>
              </w:rPr>
              <w:t>35</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67" w:history="1">
            <w:r w:rsidR="00B12FB7" w:rsidRPr="00664BDC">
              <w:rPr>
                <w:rStyle w:val="a7"/>
                <w:noProof/>
              </w:rPr>
              <w:t>31.</w:t>
            </w:r>
            <w:r w:rsidR="00B12FB7">
              <w:rPr>
                <w:rFonts w:asciiTheme="minorHAnsi" w:eastAsiaTheme="minorEastAsia" w:hAnsiTheme="minorHAnsi" w:cstheme="minorBidi"/>
                <w:noProof/>
                <w:sz w:val="22"/>
                <w:szCs w:val="22"/>
              </w:rPr>
              <w:tab/>
            </w:r>
            <w:r w:rsidR="00B12FB7" w:rsidRPr="00664BDC">
              <w:rPr>
                <w:rStyle w:val="a7"/>
                <w:noProof/>
              </w:rPr>
              <w:t>Порядок расторжения договора</w:t>
            </w:r>
            <w:r w:rsidR="00B12FB7">
              <w:rPr>
                <w:noProof/>
                <w:webHidden/>
              </w:rPr>
              <w:tab/>
            </w:r>
            <w:r w:rsidR="00B12FB7">
              <w:rPr>
                <w:noProof/>
                <w:webHidden/>
              </w:rPr>
              <w:fldChar w:fldCharType="begin"/>
            </w:r>
            <w:r w:rsidR="00B12FB7">
              <w:rPr>
                <w:noProof/>
                <w:webHidden/>
              </w:rPr>
              <w:instrText xml:space="preserve"> PAGEREF _Toc471726367 \h </w:instrText>
            </w:r>
            <w:r w:rsidR="00B12FB7">
              <w:rPr>
                <w:noProof/>
                <w:webHidden/>
              </w:rPr>
            </w:r>
            <w:r w:rsidR="00B12FB7">
              <w:rPr>
                <w:noProof/>
                <w:webHidden/>
              </w:rPr>
              <w:fldChar w:fldCharType="separate"/>
            </w:r>
            <w:r w:rsidR="00B12FB7">
              <w:rPr>
                <w:noProof/>
                <w:webHidden/>
              </w:rPr>
              <w:t>37</w:t>
            </w:r>
            <w:r w:rsidR="00B12FB7">
              <w:rPr>
                <w:noProof/>
                <w:webHidden/>
              </w:rPr>
              <w:fldChar w:fldCharType="end"/>
            </w:r>
          </w:hyperlink>
        </w:p>
        <w:p w:rsidR="00B12FB7" w:rsidRDefault="001937C9">
          <w:pPr>
            <w:pStyle w:val="21"/>
            <w:rPr>
              <w:rFonts w:asciiTheme="minorHAnsi" w:eastAsiaTheme="minorEastAsia" w:hAnsiTheme="minorHAnsi" w:cstheme="minorBidi"/>
              <w:noProof/>
              <w:sz w:val="22"/>
              <w:szCs w:val="22"/>
            </w:rPr>
          </w:pPr>
          <w:hyperlink w:anchor="_Toc471726368" w:history="1">
            <w:r w:rsidR="00B12FB7" w:rsidRPr="00664BDC">
              <w:rPr>
                <w:rStyle w:val="a7"/>
                <w:noProof/>
              </w:rPr>
              <w:t>Приложение 1</w:t>
            </w:r>
            <w:r w:rsidR="00B12FB7">
              <w:rPr>
                <w:noProof/>
                <w:webHidden/>
              </w:rPr>
              <w:tab/>
            </w:r>
            <w:r w:rsidR="00B12FB7">
              <w:rPr>
                <w:noProof/>
                <w:webHidden/>
              </w:rPr>
              <w:fldChar w:fldCharType="begin"/>
            </w:r>
            <w:r w:rsidR="00B12FB7">
              <w:rPr>
                <w:noProof/>
                <w:webHidden/>
              </w:rPr>
              <w:instrText xml:space="preserve"> PAGEREF _Toc471726368 \h </w:instrText>
            </w:r>
            <w:r w:rsidR="00B12FB7">
              <w:rPr>
                <w:noProof/>
                <w:webHidden/>
              </w:rPr>
            </w:r>
            <w:r w:rsidR="00B12FB7">
              <w:rPr>
                <w:noProof/>
                <w:webHidden/>
              </w:rPr>
              <w:fldChar w:fldCharType="separate"/>
            </w:r>
            <w:r w:rsidR="00B12FB7">
              <w:rPr>
                <w:noProof/>
                <w:webHidden/>
              </w:rPr>
              <w:t>38</w:t>
            </w:r>
            <w:r w:rsidR="00B12FB7">
              <w:rPr>
                <w:noProof/>
                <w:webHidden/>
              </w:rPr>
              <w:fldChar w:fldCharType="end"/>
            </w:r>
          </w:hyperlink>
        </w:p>
        <w:p w:rsidR="00B12FB7" w:rsidRDefault="00B12FB7">
          <w:r>
            <w:rPr>
              <w:b/>
              <w:bCs/>
            </w:rPr>
            <w:fldChar w:fldCharType="end"/>
          </w:r>
        </w:p>
      </w:sdtContent>
    </w:sdt>
    <w:p w:rsidR="00696982" w:rsidRDefault="00696982" w:rsidP="009232B9">
      <w:pPr>
        <w:pStyle w:val="2"/>
        <w:spacing w:before="0" w:after="0"/>
        <w:ind w:left="0" w:firstLine="0"/>
        <w:jc w:val="center"/>
        <w:rPr>
          <w:sz w:val="24"/>
          <w:szCs w:val="24"/>
        </w:rPr>
      </w:pPr>
    </w:p>
    <w:p w:rsidR="00696982" w:rsidRPr="00696982" w:rsidRDefault="00696982" w:rsidP="00696982">
      <w:pPr>
        <w:pStyle w:val="-3"/>
      </w:pPr>
    </w:p>
    <w:p w:rsidR="001F604D" w:rsidRPr="009232B9" w:rsidRDefault="00D16E3F" w:rsidP="009232B9">
      <w:pPr>
        <w:pStyle w:val="2"/>
        <w:spacing w:before="0" w:after="0"/>
        <w:ind w:left="0" w:firstLine="0"/>
        <w:jc w:val="center"/>
        <w:rPr>
          <w:sz w:val="24"/>
          <w:szCs w:val="24"/>
        </w:rPr>
      </w:pPr>
      <w:bookmarkStart w:id="2" w:name="_Toc350781774"/>
      <w:bookmarkStart w:id="3" w:name="_Toc471726329"/>
      <w:r>
        <w:rPr>
          <w:sz w:val="24"/>
          <w:szCs w:val="24"/>
        </w:rPr>
        <w:lastRenderedPageBreak/>
        <w:t>Раздел</w:t>
      </w:r>
      <w:r w:rsidR="00F8236E" w:rsidRPr="009232B9">
        <w:rPr>
          <w:sz w:val="24"/>
          <w:szCs w:val="24"/>
        </w:rPr>
        <w:t xml:space="preserve"> 1</w:t>
      </w:r>
      <w:r w:rsidR="001F604D" w:rsidRPr="009232B9">
        <w:rPr>
          <w:sz w:val="24"/>
          <w:szCs w:val="24"/>
        </w:rPr>
        <w:t>.ОБЩИЕ ПОЛОЖЕНИЯ</w:t>
      </w:r>
      <w:bookmarkEnd w:id="2"/>
      <w:bookmarkEnd w:id="3"/>
      <w:bookmarkEnd w:id="1"/>
      <w:bookmarkEnd w:id="0"/>
    </w:p>
    <w:p w:rsidR="009232B9" w:rsidRDefault="009232B9" w:rsidP="009232B9">
      <w:pPr>
        <w:pStyle w:val="2"/>
        <w:spacing w:before="0" w:after="0"/>
        <w:ind w:left="0" w:firstLine="0"/>
        <w:jc w:val="center"/>
        <w:rPr>
          <w:sz w:val="24"/>
          <w:szCs w:val="24"/>
        </w:rPr>
      </w:pPr>
    </w:p>
    <w:p w:rsidR="008D5DF0" w:rsidRPr="009232B9" w:rsidRDefault="008D5DF0" w:rsidP="00A171A5">
      <w:pPr>
        <w:pStyle w:val="2"/>
        <w:numPr>
          <w:ilvl w:val="0"/>
          <w:numId w:val="4"/>
        </w:numPr>
        <w:spacing w:before="0" w:after="0"/>
        <w:jc w:val="center"/>
        <w:rPr>
          <w:sz w:val="24"/>
          <w:szCs w:val="24"/>
        </w:rPr>
      </w:pPr>
      <w:bookmarkStart w:id="4" w:name="_Toc346005364"/>
      <w:bookmarkStart w:id="5" w:name="_Toc346020471"/>
      <w:bookmarkStart w:id="6" w:name="_Toc350781775"/>
      <w:bookmarkStart w:id="7" w:name="_Toc471726330"/>
      <w:r w:rsidRPr="009232B9">
        <w:rPr>
          <w:sz w:val="24"/>
          <w:szCs w:val="24"/>
        </w:rPr>
        <w:t>Термины и определения</w:t>
      </w:r>
      <w:bookmarkEnd w:id="4"/>
      <w:bookmarkEnd w:id="5"/>
      <w:bookmarkEnd w:id="6"/>
      <w:bookmarkEnd w:id="7"/>
    </w:p>
    <w:p w:rsidR="008D5DF0" w:rsidRDefault="008D5DF0" w:rsidP="008D5DF0">
      <w:pPr>
        <w:tabs>
          <w:tab w:val="left" w:pos="540"/>
          <w:tab w:val="left" w:pos="900"/>
        </w:tabs>
        <w:rPr>
          <w:b/>
        </w:rPr>
      </w:pPr>
    </w:p>
    <w:p w:rsidR="008D5DF0" w:rsidRDefault="008D5DF0" w:rsidP="00020C9F">
      <w:pPr>
        <w:tabs>
          <w:tab w:val="left" w:pos="540"/>
          <w:tab w:val="left" w:pos="900"/>
        </w:tabs>
      </w:pPr>
      <w:r w:rsidRPr="001F604D">
        <w:rPr>
          <w:b/>
        </w:rPr>
        <w:t>Заказчик</w:t>
      </w:r>
      <w:r w:rsidRPr="001F604D">
        <w:t xml:space="preserve"> – юридическое лицо, в интересах и за счет средств которого осуществляется закупка – </w:t>
      </w:r>
      <w:r>
        <w:t>Магаданское областное государственное автономное учреждение «Многофункциональный центр предоставления государственных и муниципальных услуг» (МОГА</w:t>
      </w:r>
      <w:r w:rsidR="00042DEB">
        <w:t>У</w:t>
      </w:r>
      <w:r>
        <w:t xml:space="preserve"> «МФЦ»).</w:t>
      </w:r>
    </w:p>
    <w:p w:rsidR="00E53725" w:rsidRPr="00294190" w:rsidRDefault="00E53725" w:rsidP="00E53725">
      <w:pPr>
        <w:widowControl w:val="0"/>
        <w:rPr>
          <w:szCs w:val="28"/>
          <w:lang w:eastAsia="en-US"/>
        </w:rPr>
      </w:pPr>
      <w:r w:rsidRPr="00294190">
        <w:rPr>
          <w:b/>
        </w:rPr>
        <w:t xml:space="preserve">Закупка – </w:t>
      </w:r>
      <w:r w:rsidRPr="00294190">
        <w:rPr>
          <w:szCs w:val="28"/>
          <w:lang w:eastAsia="en-US"/>
        </w:rPr>
        <w:t>последовательность действий, осуществляемая в соответствии с Положением, документацией о закупке (при ее наличии), с целью заключения договора между Заказчиком и поставщиком,</w:t>
      </w:r>
      <w:r w:rsidRPr="00294190">
        <w:rPr>
          <w:szCs w:val="28"/>
        </w:rPr>
        <w:t xml:space="preserve"> для удовлетворения потребностей Заказчика в товарах, работах, услугах с необходимыми показателями цены, качества и надежности</w:t>
      </w:r>
      <w:r w:rsidRPr="00294190">
        <w:rPr>
          <w:szCs w:val="28"/>
          <w:lang w:eastAsia="en-US"/>
        </w:rPr>
        <w:t>.</w:t>
      </w:r>
    </w:p>
    <w:p w:rsidR="00677351" w:rsidRDefault="00677351" w:rsidP="00020C9F">
      <w:pPr>
        <w:tabs>
          <w:tab w:val="left" w:pos="540"/>
        </w:tabs>
      </w:pPr>
      <w:r w:rsidRPr="00677351">
        <w:rPr>
          <w:b/>
        </w:rPr>
        <w:t>Закупка в электронной форме</w:t>
      </w:r>
      <w:r w:rsidRPr="00996599">
        <w:rPr>
          <w:sz w:val="22"/>
          <w:szCs w:val="22"/>
        </w:rPr>
        <w:t xml:space="preserve"> - </w:t>
      </w:r>
      <w:r w:rsidRPr="00677351">
        <w:t xml:space="preserve">совокупность действий </w:t>
      </w:r>
      <w:r>
        <w:t>Заказчика</w:t>
      </w:r>
      <w:r w:rsidRPr="00677351">
        <w:t>, направленных на заключение договора на поставку товаров, выполнение работ, оказание услуг для обеспечения нужд Заказчика путем проведения процедур закупок в электронной форме с применением Электронной торговой площадки (ЭТП).</w:t>
      </w:r>
    </w:p>
    <w:p w:rsidR="00677351" w:rsidRDefault="00677351" w:rsidP="00020C9F">
      <w:pPr>
        <w:tabs>
          <w:tab w:val="left" w:pos="540"/>
        </w:tabs>
      </w:pPr>
      <w:r w:rsidRPr="00677351">
        <w:rPr>
          <w:b/>
        </w:rPr>
        <w:t xml:space="preserve">Оператор электронной площадки – </w:t>
      </w:r>
      <w:r w:rsidR="002D2819">
        <w:t>юридическое лицо или индивидуальный предприниматель, владеющ</w:t>
      </w:r>
      <w:r w:rsidR="000E715E">
        <w:t>и</w:t>
      </w:r>
      <w:r w:rsidR="002D2819">
        <w:t>е</w:t>
      </w:r>
      <w:r w:rsidRPr="00677351">
        <w:t xml:space="preserve"> электронной площадкой, необходимыми для ее функционирования программно-аппаратными средствами и обеспечиваю</w:t>
      </w:r>
      <w:r w:rsidR="00E43F53">
        <w:t>щие</w:t>
      </w:r>
      <w:r w:rsidRPr="00677351">
        <w:t xml:space="preserve"> проведение процедур закупки в электронной форме.</w:t>
      </w:r>
    </w:p>
    <w:p w:rsidR="007D06D6" w:rsidRPr="005A773E" w:rsidRDefault="007D06D6" w:rsidP="007D06D6">
      <w:pPr>
        <w:widowControl w:val="0"/>
        <w:rPr>
          <w:szCs w:val="28"/>
          <w:lang w:eastAsia="en-US"/>
        </w:rPr>
      </w:pPr>
      <w:r w:rsidRPr="005A773E">
        <w:rPr>
          <w:b/>
          <w:szCs w:val="28"/>
          <w:lang w:eastAsia="en-US"/>
        </w:rPr>
        <w:t>Единая информационная система (ЕИС)</w:t>
      </w:r>
      <w:r w:rsidRPr="005A773E">
        <w:rPr>
          <w:szCs w:val="28"/>
          <w:lang w:eastAsia="en-US"/>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8767F0" w:rsidRPr="00AB1473" w:rsidRDefault="007D08B0" w:rsidP="00020C9F">
      <w:pPr>
        <w:tabs>
          <w:tab w:val="left" w:pos="540"/>
        </w:tabs>
      </w:pPr>
      <w:r w:rsidRPr="00AB1473">
        <w:rPr>
          <w:b/>
        </w:rPr>
        <w:t>Сайт о</w:t>
      </w:r>
      <w:r w:rsidR="001E409A" w:rsidRPr="00AB1473">
        <w:rPr>
          <w:b/>
        </w:rPr>
        <w:t>ператора электронной площадки -</w:t>
      </w:r>
      <w:r w:rsidRPr="00AB1473">
        <w:t xml:space="preserve"> сайт оператора единой электронной торговой площадки </w:t>
      </w:r>
      <w:r w:rsidR="001E409A" w:rsidRPr="00AB1473">
        <w:t>в информационно-телекоммуникационной сети «Интернет», посредством которого проводится закупка в электронной форме</w:t>
      </w:r>
      <w:r w:rsidR="00677351" w:rsidRPr="00AB1473">
        <w:t>, расположенный</w:t>
      </w:r>
      <w:r w:rsidRPr="00AB1473">
        <w:t xml:space="preserve"> по адресу: </w:t>
      </w:r>
      <w:r w:rsidR="00AB1473">
        <w:rPr>
          <w:lang w:val="en-US"/>
        </w:rPr>
        <w:t>www</w:t>
      </w:r>
      <w:r w:rsidR="00AB1473" w:rsidRPr="00AB1473">
        <w:t>.</w:t>
      </w:r>
      <w:r w:rsidR="008767F0" w:rsidRPr="00AB1473">
        <w:t>etp.roseltorg.ru</w:t>
      </w:r>
      <w:r w:rsidR="00E43F53" w:rsidRPr="00AB1473">
        <w:t>.</w:t>
      </w:r>
    </w:p>
    <w:p w:rsidR="00C96565" w:rsidRDefault="001E409A" w:rsidP="00020C9F">
      <w:pPr>
        <w:tabs>
          <w:tab w:val="left" w:pos="540"/>
        </w:tabs>
      </w:pPr>
      <w:proofErr w:type="gramStart"/>
      <w:r w:rsidRPr="001E409A">
        <w:rPr>
          <w:b/>
        </w:rPr>
        <w:t>Участник процедуры закупки</w:t>
      </w:r>
      <w:r w:rsidRPr="001E409A">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w:t>
      </w:r>
      <w:proofErr w:type="gramEnd"/>
      <w:r w:rsidRPr="001E409A">
        <w:t xml:space="preserve">, установленным </w:t>
      </w:r>
      <w:r w:rsidR="00C96565">
        <w:t>Заказчиком</w:t>
      </w:r>
      <w:r w:rsidRPr="001E409A">
        <w:t xml:space="preserve"> в соответствии с настоящим Положением.</w:t>
      </w:r>
    </w:p>
    <w:p w:rsidR="00C96565" w:rsidRDefault="00C96565" w:rsidP="00020C9F">
      <w:pPr>
        <w:tabs>
          <w:tab w:val="left" w:pos="540"/>
        </w:tabs>
        <w:rPr>
          <w:b/>
        </w:rPr>
      </w:pPr>
      <w:r w:rsidRPr="00C96565">
        <w:rPr>
          <w:b/>
        </w:rPr>
        <w:t xml:space="preserve">Лот </w:t>
      </w:r>
      <w:r w:rsidRPr="001F604D">
        <w:t xml:space="preserve">– определенная извещением о закупке и </w:t>
      </w:r>
      <w:proofErr w:type="gramStart"/>
      <w:r w:rsidRPr="001F604D">
        <w:t>документацией</w:t>
      </w:r>
      <w:proofErr w:type="gramEnd"/>
      <w:r w:rsidRPr="001F604D">
        <w:t xml:space="preserve"> о закупке продукция, закупаемая по одному конку</w:t>
      </w:r>
      <w:r>
        <w:t>рсу или аукциону, обособленная З</w:t>
      </w:r>
      <w:r w:rsidRPr="001F604D">
        <w:t>аказчиком в отдельную закупку в целях рационального и эффективного расходования денежных средств и развития добросовестной конкуренции.</w:t>
      </w:r>
    </w:p>
    <w:p w:rsidR="00C96565" w:rsidRPr="00C86F74" w:rsidRDefault="00C96565" w:rsidP="00020C9F">
      <w:pPr>
        <w:tabs>
          <w:tab w:val="left" w:pos="540"/>
        </w:tabs>
      </w:pPr>
      <w:r w:rsidRPr="00C86F74">
        <w:rPr>
          <w:b/>
        </w:rPr>
        <w:t xml:space="preserve">Электронная торговая </w:t>
      </w:r>
      <w:r w:rsidR="00794BA5">
        <w:rPr>
          <w:b/>
        </w:rPr>
        <w:t xml:space="preserve">площадка </w:t>
      </w:r>
      <w:r w:rsidRPr="00C86F74">
        <w:rPr>
          <w:b/>
        </w:rPr>
        <w:t xml:space="preserve"> (ЭТП)</w:t>
      </w:r>
      <w:r w:rsidRPr="00C86F74">
        <w:t xml:space="preserve"> – программно-аппаратный комплекс, обеспечивающий проведение процедур закупки в электронной форме с использованием сети «Интернет», </w:t>
      </w:r>
      <w:r w:rsidR="00C86F74" w:rsidRPr="00C86F74">
        <w:t xml:space="preserve">расположенный по адресу:  </w:t>
      </w:r>
      <w:r w:rsidR="00C86F74" w:rsidRPr="00C86F74">
        <w:rPr>
          <w:lang w:val="en-US"/>
        </w:rPr>
        <w:t>www</w:t>
      </w:r>
      <w:r w:rsidR="00C86F74" w:rsidRPr="00C86F74">
        <w:t>.etp.roseltorg.ru.</w:t>
      </w:r>
    </w:p>
    <w:p w:rsidR="008D5DF0" w:rsidRDefault="008D5DF0" w:rsidP="00020C9F">
      <w:pPr>
        <w:tabs>
          <w:tab w:val="left" w:pos="540"/>
        </w:tabs>
      </w:pPr>
      <w:r w:rsidRPr="002A7F4B">
        <w:rPr>
          <w:b/>
        </w:rPr>
        <w:t>Документация о закупке</w:t>
      </w:r>
      <w:r w:rsidRPr="002A7F4B">
        <w:t xml:space="preserve"> – комплект документов, </w:t>
      </w:r>
      <w:r w:rsidR="00C96565" w:rsidRPr="00C96565">
        <w:t>содержащ</w:t>
      </w:r>
      <w:r w:rsidR="00FC1639">
        <w:t>ий</w:t>
      </w:r>
      <w:r w:rsidR="00C96565" w:rsidRPr="00C96565">
        <w:t xml:space="preserve"> установленную Федеральным законом от 18.07.2011 № 223-ФЗ и настоящим Положением информацию</w:t>
      </w:r>
      <w:r w:rsidRPr="002A7F4B">
        <w:t xml:space="preserve"> о предмете закупки, условиях ее проведения и порядке определения победителя, включая извещение о прове</w:t>
      </w:r>
      <w:r>
        <w:t xml:space="preserve">дении закупки </w:t>
      </w:r>
      <w:r w:rsidRPr="008F176B">
        <w:t xml:space="preserve">и подлежащая опубликованию </w:t>
      </w:r>
      <w:r w:rsidR="006A6175">
        <w:t>в ЕИС</w:t>
      </w:r>
      <w:r w:rsidRPr="008F176B">
        <w:t>.</w:t>
      </w:r>
    </w:p>
    <w:p w:rsidR="00111F75" w:rsidRPr="00111F75" w:rsidRDefault="008D5DF0" w:rsidP="00020C9F">
      <w:pPr>
        <w:pStyle w:val="Default"/>
        <w:rPr>
          <w:color w:val="auto"/>
        </w:rPr>
      </w:pPr>
      <w:r w:rsidRPr="002A7F4B">
        <w:rPr>
          <w:b/>
          <w:color w:val="auto"/>
        </w:rPr>
        <w:t>Конкурс</w:t>
      </w:r>
      <w:r w:rsidRPr="002A7F4B">
        <w:rPr>
          <w:color w:val="auto"/>
        </w:rPr>
        <w:t xml:space="preserve"> – </w:t>
      </w:r>
      <w:r w:rsidR="00A225E9">
        <w:rPr>
          <w:color w:val="auto"/>
        </w:rPr>
        <w:t>это</w:t>
      </w:r>
      <w:r w:rsidRPr="002A7F4B">
        <w:rPr>
          <w:color w:val="auto"/>
        </w:rPr>
        <w:t xml:space="preserve"> торг</w:t>
      </w:r>
      <w:r w:rsidR="00A225E9">
        <w:rPr>
          <w:color w:val="auto"/>
        </w:rPr>
        <w:t>и</w:t>
      </w:r>
      <w:r w:rsidRPr="002A7F4B">
        <w:rPr>
          <w:color w:val="auto"/>
        </w:rPr>
        <w:t xml:space="preserve">, </w:t>
      </w:r>
      <w:r w:rsidR="00111F75" w:rsidRPr="001F604D">
        <w:t>победителем которых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w:t>
      </w:r>
      <w:r w:rsidR="00111F75">
        <w:t>.</w:t>
      </w:r>
    </w:p>
    <w:p w:rsidR="00BC3142" w:rsidRDefault="008D5DF0" w:rsidP="00020C9F">
      <w:pPr>
        <w:pStyle w:val="Default"/>
      </w:pPr>
      <w:r w:rsidRPr="002A7F4B">
        <w:rPr>
          <w:b/>
          <w:color w:val="auto"/>
        </w:rPr>
        <w:lastRenderedPageBreak/>
        <w:t>Аукцион</w:t>
      </w:r>
      <w:r w:rsidRPr="002A7F4B">
        <w:rPr>
          <w:color w:val="auto"/>
        </w:rPr>
        <w:t xml:space="preserve"> – </w:t>
      </w:r>
      <w:r w:rsidR="00A225E9">
        <w:rPr>
          <w:color w:val="auto"/>
        </w:rPr>
        <w:t>это торги</w:t>
      </w:r>
      <w:r w:rsidRPr="002A7F4B">
        <w:rPr>
          <w:color w:val="auto"/>
        </w:rPr>
        <w:t xml:space="preserve">, </w:t>
      </w:r>
      <w:r w:rsidR="00BC3142" w:rsidRPr="001F604D">
        <w:t>победителем которых признается лицо, предложившее наиболее низкую цену договора или, если при проведен</w:t>
      </w:r>
      <w:proofErr w:type="gramStart"/>
      <w:r w:rsidR="00BC3142" w:rsidRPr="001F604D">
        <w:t>ии ау</w:t>
      </w:r>
      <w:proofErr w:type="gramEnd"/>
      <w:r w:rsidR="00BC3142" w:rsidRPr="001F604D">
        <w:t>кциона цена договора снижена до нуля и аукцион проводится на право заключить договор, наиболее высокую цену договора.</w:t>
      </w:r>
    </w:p>
    <w:p w:rsidR="00B97888" w:rsidRPr="00B97888" w:rsidRDefault="00B97888" w:rsidP="00B858F0">
      <w:proofErr w:type="gramStart"/>
      <w:r w:rsidRPr="00B97888">
        <w:rPr>
          <w:b/>
        </w:rPr>
        <w:t>Запрос предложений</w:t>
      </w:r>
      <w:r>
        <w:t xml:space="preserve"> -</w:t>
      </w:r>
      <w:r w:rsidRPr="00B97888">
        <w:t xml:space="preserve"> способ </w:t>
      </w:r>
      <w:r w:rsidR="00D605F4">
        <w:t>закупки, не являющийся торгами</w:t>
      </w:r>
      <w:r w:rsidR="00D605F4" w:rsidRPr="00D605F4">
        <w:t>,</w:t>
      </w:r>
      <w:r w:rsidRPr="00B97888">
        <w:t xml:space="preserve"> при котором информация о потребностях </w:t>
      </w:r>
      <w:r>
        <w:t>Заказчика</w:t>
      </w:r>
      <w:r w:rsidRPr="00B97888">
        <w:t xml:space="preserve"> в товарах, работах, услугах доводится до неограниченного круга поставщиков (подрядчиков, исполнителей) </w:t>
      </w:r>
      <w:r>
        <w:t>путе</w:t>
      </w:r>
      <w:r w:rsidRPr="00B97888">
        <w:t xml:space="preserve">м размещения </w:t>
      </w:r>
      <w:r w:rsidR="006A6175">
        <w:t>в ЕИС</w:t>
      </w:r>
      <w:r w:rsidRPr="00B97888">
        <w:t xml:space="preserve"> извещения о проведении запроса предложений, и победителем признается лицо, которое по заключению </w:t>
      </w:r>
      <w:r>
        <w:t>з</w:t>
      </w:r>
      <w:r w:rsidRPr="00B97888">
        <w:t xml:space="preserve">акупочной комиссии предложило лучшие условия исполнения договора в соответствии с установленными критериями и </w:t>
      </w:r>
      <w:r>
        <w:t>п</w:t>
      </w:r>
      <w:r w:rsidRPr="00B97888">
        <w:t xml:space="preserve">орядком оценки заявок на участие в закупке. </w:t>
      </w:r>
      <w:proofErr w:type="gramEnd"/>
    </w:p>
    <w:p w:rsidR="00D605F4" w:rsidRDefault="008D5DF0" w:rsidP="00B858F0">
      <w:r w:rsidRPr="002A7F4B">
        <w:rPr>
          <w:b/>
        </w:rPr>
        <w:t>Запрос котировок</w:t>
      </w:r>
      <w:r w:rsidRPr="002A7F4B">
        <w:t xml:space="preserve"> – способ закупки, не являющийся торгами, при котором информация о потребностях в товарах, работах, услугах для нужд </w:t>
      </w:r>
      <w:r w:rsidR="00426060">
        <w:t>З</w:t>
      </w:r>
      <w:r w:rsidRPr="002A7F4B">
        <w:t xml:space="preserve">аказчика сообщается неограниченному кругу лиц путем размещения </w:t>
      </w:r>
      <w:r w:rsidR="006A6175">
        <w:t xml:space="preserve">в </w:t>
      </w:r>
      <w:proofErr w:type="spellStart"/>
      <w:r w:rsidR="006A6175">
        <w:t>ЕИС</w:t>
      </w:r>
      <w:r w:rsidRPr="002A7F4B">
        <w:t>извещения</w:t>
      </w:r>
      <w:proofErr w:type="spellEnd"/>
      <w:r w:rsidRPr="002A7F4B">
        <w:t xml:space="preserve"> о проведении запроса котировок и победителем в проведении запроса котировок признается участник закупки, предложивший наиболее низкую цену договора.</w:t>
      </w:r>
    </w:p>
    <w:p w:rsidR="00AB6171" w:rsidRDefault="008D5DF0" w:rsidP="00020C9F">
      <w:pPr>
        <w:tabs>
          <w:tab w:val="left" w:pos="540"/>
        </w:tabs>
      </w:pPr>
      <w:r w:rsidRPr="002A7F4B">
        <w:rPr>
          <w:b/>
        </w:rPr>
        <w:t>Закупка у единственного поставщика</w:t>
      </w:r>
      <w:r>
        <w:rPr>
          <w:b/>
        </w:rPr>
        <w:t xml:space="preserve"> (исполнителя, подрядчика)</w:t>
      </w:r>
      <w:r w:rsidRPr="002A7F4B">
        <w:t xml:space="preserve"> – способ закупки, не являющийся торгами, при которой </w:t>
      </w:r>
      <w:r w:rsidR="00AB6171" w:rsidRPr="001F604D">
        <w:t>договор заключается с конкретным поставщиком (подрядчиком, исполнителем) без рассмотрения конкурирующих предложений.</w:t>
      </w:r>
    </w:p>
    <w:p w:rsidR="008D5DF0" w:rsidRPr="00025574" w:rsidRDefault="008D5DF0" w:rsidP="00020C9F">
      <w:pPr>
        <w:pStyle w:val="afa"/>
        <w:tabs>
          <w:tab w:val="clear" w:pos="567"/>
          <w:tab w:val="clear" w:pos="1134"/>
          <w:tab w:val="num" w:pos="906"/>
        </w:tabs>
        <w:spacing w:line="240" w:lineRule="auto"/>
        <w:ind w:left="0" w:firstLine="709"/>
        <w:rPr>
          <w:snapToGrid/>
          <w:sz w:val="24"/>
          <w:szCs w:val="24"/>
        </w:rPr>
      </w:pPr>
      <w:bookmarkStart w:id="8" w:name="_Ref88662490"/>
      <w:bookmarkStart w:id="9" w:name="_Ref86338754"/>
      <w:bookmarkStart w:id="10" w:name="_Ref93241462"/>
      <w:r w:rsidRPr="00025574">
        <w:rPr>
          <w:b/>
          <w:snapToGrid/>
          <w:sz w:val="24"/>
          <w:szCs w:val="24"/>
        </w:rPr>
        <w:t>Закупочная комиссия (</w:t>
      </w:r>
      <w:r>
        <w:rPr>
          <w:b/>
          <w:snapToGrid/>
          <w:sz w:val="24"/>
          <w:szCs w:val="24"/>
        </w:rPr>
        <w:t>к</w:t>
      </w:r>
      <w:r w:rsidRPr="00025574">
        <w:rPr>
          <w:b/>
          <w:snapToGrid/>
          <w:sz w:val="24"/>
          <w:szCs w:val="24"/>
        </w:rPr>
        <w:t>омиссия по закупкам)</w:t>
      </w:r>
      <w:r w:rsidRPr="00025574">
        <w:rPr>
          <w:snapToGrid/>
          <w:sz w:val="24"/>
          <w:szCs w:val="24"/>
        </w:rPr>
        <w:t xml:space="preserve"> – коллегиальный орган, созданный </w:t>
      </w:r>
      <w:r>
        <w:rPr>
          <w:snapToGrid/>
          <w:sz w:val="24"/>
          <w:szCs w:val="24"/>
        </w:rPr>
        <w:t xml:space="preserve">МОГАУ «МФЦ» </w:t>
      </w:r>
      <w:r w:rsidRPr="00025574">
        <w:rPr>
          <w:snapToGrid/>
          <w:sz w:val="24"/>
          <w:szCs w:val="24"/>
        </w:rPr>
        <w:t>для осуществления закупочных процедур.</w:t>
      </w:r>
      <w:bookmarkEnd w:id="8"/>
      <w:bookmarkEnd w:id="9"/>
      <w:bookmarkEnd w:id="10"/>
    </w:p>
    <w:p w:rsidR="008D5DF0" w:rsidRPr="001F604D" w:rsidRDefault="008D5DF0" w:rsidP="00020C9F">
      <w:pPr>
        <w:tabs>
          <w:tab w:val="left" w:pos="540"/>
        </w:tabs>
        <w:rPr>
          <w:b/>
        </w:rPr>
      </w:pPr>
      <w:r w:rsidRPr="001F604D">
        <w:rPr>
          <w:b/>
        </w:rPr>
        <w:t xml:space="preserve">Продукция </w:t>
      </w:r>
      <w:r w:rsidRPr="001F604D">
        <w:t>– товары, работы, услуги.</w:t>
      </w:r>
    </w:p>
    <w:p w:rsidR="008D5DF0" w:rsidRDefault="008D5DF0" w:rsidP="00020C9F">
      <w:pPr>
        <w:tabs>
          <w:tab w:val="left" w:pos="540"/>
        </w:tabs>
      </w:pPr>
      <w:r w:rsidRPr="001F604D">
        <w:rPr>
          <w:b/>
        </w:rPr>
        <w:t xml:space="preserve">Торги </w:t>
      </w:r>
      <w:r w:rsidRPr="001F604D">
        <w:t>– способ закупки, проводимый в форме конкурса или аукциона.</w:t>
      </w:r>
    </w:p>
    <w:p w:rsidR="00E53699" w:rsidRDefault="00E53699" w:rsidP="00020C9F">
      <w:pPr>
        <w:tabs>
          <w:tab w:val="left" w:pos="540"/>
        </w:tabs>
      </w:pPr>
      <w:r w:rsidRPr="00E53699">
        <w:rPr>
          <w:b/>
        </w:rPr>
        <w:t>Шаг аукциона</w:t>
      </w:r>
      <w:r>
        <w:t xml:space="preserve"> – минимальная сумма понижения или повышения последней цены лота путем объявления ставки лота</w:t>
      </w:r>
      <w:r w:rsidR="00426060">
        <w:t>.</w:t>
      </w:r>
    </w:p>
    <w:p w:rsidR="006839AB" w:rsidRPr="006140C9" w:rsidRDefault="006839AB" w:rsidP="006839AB">
      <w:pPr>
        <w:rPr>
          <w:szCs w:val="28"/>
          <w:lang w:eastAsia="en-US"/>
        </w:rPr>
      </w:pPr>
      <w:r w:rsidRPr="006140C9">
        <w:rPr>
          <w:b/>
          <w:szCs w:val="28"/>
          <w:lang w:eastAsia="en-US"/>
        </w:rPr>
        <w:t>Приоритет</w:t>
      </w:r>
      <w:r w:rsidRPr="006140C9">
        <w:rPr>
          <w:szCs w:val="28"/>
          <w:lang w:eastAsia="en-US"/>
        </w:rPr>
        <w:t xml:space="preserve"> - преимущество, которое может быть предоставлено определенным участникам закупки или группам участников закупки согласно законодательству Российской Федерации, при проведении закупок путем включения соответствующих сведений в извещение и условий в документацию о закупке.</w:t>
      </w:r>
    </w:p>
    <w:p w:rsidR="006839AB" w:rsidRPr="001F604D" w:rsidRDefault="006839AB" w:rsidP="00020C9F">
      <w:pPr>
        <w:tabs>
          <w:tab w:val="left" w:pos="540"/>
        </w:tabs>
        <w:rPr>
          <w:b/>
        </w:rPr>
      </w:pPr>
    </w:p>
    <w:p w:rsidR="00287E5B" w:rsidRPr="001F604D" w:rsidRDefault="00287E5B" w:rsidP="00C32C3E">
      <w:pPr>
        <w:tabs>
          <w:tab w:val="left" w:pos="540"/>
        </w:tabs>
        <w:rPr>
          <w:b/>
        </w:rPr>
      </w:pPr>
    </w:p>
    <w:p w:rsidR="00042DEB" w:rsidRPr="00FB1298" w:rsidRDefault="00042DEB" w:rsidP="00A171A5">
      <w:pPr>
        <w:pStyle w:val="2"/>
        <w:numPr>
          <w:ilvl w:val="0"/>
          <w:numId w:val="4"/>
        </w:numPr>
        <w:spacing w:before="0" w:after="0"/>
        <w:jc w:val="center"/>
        <w:rPr>
          <w:sz w:val="24"/>
          <w:szCs w:val="24"/>
        </w:rPr>
      </w:pPr>
      <w:bookmarkStart w:id="11" w:name="_Toc346005365"/>
      <w:bookmarkStart w:id="12" w:name="_Toc346020472"/>
      <w:bookmarkStart w:id="13" w:name="_Toc350781776"/>
      <w:bookmarkStart w:id="14" w:name="_Toc471726331"/>
      <w:r w:rsidRPr="00FB1298">
        <w:rPr>
          <w:sz w:val="24"/>
          <w:szCs w:val="24"/>
        </w:rPr>
        <w:t>Цели и принципы регламентации закупочной деятельности</w:t>
      </w:r>
      <w:bookmarkEnd w:id="11"/>
      <w:bookmarkEnd w:id="12"/>
      <w:bookmarkEnd w:id="13"/>
      <w:bookmarkEnd w:id="14"/>
    </w:p>
    <w:p w:rsidR="00384CD1" w:rsidRPr="00230036" w:rsidRDefault="00384CD1" w:rsidP="00535EF9">
      <w:pPr>
        <w:pStyle w:val="-3"/>
        <w:tabs>
          <w:tab w:val="left" w:pos="567"/>
        </w:tabs>
        <w:spacing w:line="240" w:lineRule="auto"/>
        <w:rPr>
          <w:sz w:val="24"/>
          <w:szCs w:val="24"/>
        </w:rPr>
      </w:pPr>
    </w:p>
    <w:p w:rsidR="00CE1B9E" w:rsidRPr="00020C9F" w:rsidRDefault="00EF29DF" w:rsidP="00A171A5">
      <w:pPr>
        <w:pStyle w:val="af9"/>
        <w:widowControl w:val="0"/>
        <w:numPr>
          <w:ilvl w:val="1"/>
          <w:numId w:val="4"/>
        </w:numPr>
        <w:tabs>
          <w:tab w:val="left" w:pos="1134"/>
        </w:tabs>
        <w:suppressAutoHyphens/>
        <w:ind w:left="0" w:firstLine="709"/>
        <w:rPr>
          <w:color w:val="000000"/>
        </w:rPr>
      </w:pPr>
      <w:bookmarkStart w:id="15" w:name="_Toc349645626"/>
      <w:r w:rsidRPr="00020C9F">
        <w:rPr>
          <w:color w:val="000000"/>
        </w:rPr>
        <w:t>Регламентация закупок применяется в целях своевременного и полного удовлетворения потребности Заказчика в товарах, работах, услугах с необходимыми показателями цены, качества и надежности, эффективного использования денежных средств, обеспечения гласности и прозрачности закупок, развития и стимулирования добросовестной конкуренции, предотвращения коррупции и других злоупотреблений.</w:t>
      </w:r>
      <w:bookmarkEnd w:id="15"/>
    </w:p>
    <w:p w:rsidR="00022115" w:rsidRDefault="00022115" w:rsidP="00A171A5">
      <w:pPr>
        <w:pStyle w:val="af9"/>
        <w:widowControl w:val="0"/>
        <w:numPr>
          <w:ilvl w:val="1"/>
          <w:numId w:val="4"/>
        </w:numPr>
        <w:tabs>
          <w:tab w:val="left" w:pos="567"/>
          <w:tab w:val="left" w:pos="1134"/>
        </w:tabs>
        <w:suppressAutoHyphens/>
        <w:ind w:left="0" w:firstLine="709"/>
        <w:rPr>
          <w:color w:val="000000"/>
        </w:rPr>
      </w:pPr>
      <w:r w:rsidRPr="00020C9F">
        <w:rPr>
          <w:color w:val="000000"/>
        </w:rPr>
        <w:t>Принципами осуществления закупочной деятельности являются:</w:t>
      </w:r>
    </w:p>
    <w:p w:rsidR="00042DEB" w:rsidRPr="00535EF9" w:rsidRDefault="00042DEB" w:rsidP="00A171A5">
      <w:pPr>
        <w:pStyle w:val="af9"/>
        <w:widowControl w:val="0"/>
        <w:numPr>
          <w:ilvl w:val="0"/>
          <w:numId w:val="6"/>
        </w:numPr>
        <w:tabs>
          <w:tab w:val="left" w:pos="567"/>
          <w:tab w:val="left" w:pos="1134"/>
        </w:tabs>
        <w:suppressAutoHyphens/>
        <w:ind w:left="0" w:firstLine="709"/>
        <w:rPr>
          <w:color w:val="000000"/>
        </w:rPr>
      </w:pPr>
      <w:r w:rsidRPr="00535EF9">
        <w:rPr>
          <w:color w:val="000000"/>
        </w:rPr>
        <w:t xml:space="preserve">информационная открытость закупки; </w:t>
      </w:r>
    </w:p>
    <w:p w:rsidR="00535EF9" w:rsidRPr="00FB1298" w:rsidRDefault="00042DEB" w:rsidP="00A171A5">
      <w:pPr>
        <w:pStyle w:val="af9"/>
        <w:widowControl w:val="0"/>
        <w:numPr>
          <w:ilvl w:val="0"/>
          <w:numId w:val="6"/>
        </w:numPr>
        <w:tabs>
          <w:tab w:val="left" w:pos="567"/>
          <w:tab w:val="left" w:pos="1134"/>
        </w:tabs>
        <w:suppressAutoHyphens/>
        <w:ind w:left="0" w:firstLine="709"/>
        <w:rPr>
          <w:color w:val="000000"/>
        </w:rPr>
      </w:pPr>
      <w:r w:rsidRPr="00535EF9">
        <w:rPr>
          <w:color w:val="000000"/>
        </w:rPr>
        <w:t xml:space="preserve">равноправие, справедливость, отсутствие дискриминации и необоснованных ограничений конкуренции по отношению к участникам закупки; </w:t>
      </w:r>
    </w:p>
    <w:p w:rsidR="00FB1298" w:rsidRDefault="00042DEB" w:rsidP="00A171A5">
      <w:pPr>
        <w:pStyle w:val="af9"/>
        <w:widowControl w:val="0"/>
        <w:numPr>
          <w:ilvl w:val="0"/>
          <w:numId w:val="6"/>
        </w:numPr>
        <w:tabs>
          <w:tab w:val="left" w:pos="567"/>
          <w:tab w:val="left" w:pos="1134"/>
        </w:tabs>
        <w:suppressAutoHyphens/>
        <w:ind w:left="0" w:firstLine="709"/>
        <w:rPr>
          <w:color w:val="000000"/>
        </w:rPr>
      </w:pPr>
      <w:r w:rsidRPr="00535EF9">
        <w:rPr>
          <w:color w:val="000000"/>
        </w:rPr>
        <w:t>целевое и экономически эффективное расходование денежных средств на приобретение товаров, работ, услуг и реализация мер, напра</w:t>
      </w:r>
      <w:r w:rsidR="00967273" w:rsidRPr="00535EF9">
        <w:rPr>
          <w:color w:val="000000"/>
        </w:rPr>
        <w:t>вленных на сокращение издержек З</w:t>
      </w:r>
      <w:r w:rsidRPr="00535EF9">
        <w:rPr>
          <w:color w:val="000000"/>
        </w:rPr>
        <w:t xml:space="preserve">аказчика; </w:t>
      </w:r>
    </w:p>
    <w:p w:rsidR="00535EF9" w:rsidRPr="00FB1298" w:rsidRDefault="00042DEB" w:rsidP="00A171A5">
      <w:pPr>
        <w:pStyle w:val="af9"/>
        <w:widowControl w:val="0"/>
        <w:numPr>
          <w:ilvl w:val="0"/>
          <w:numId w:val="6"/>
        </w:numPr>
        <w:tabs>
          <w:tab w:val="left" w:pos="567"/>
          <w:tab w:val="left" w:pos="1134"/>
        </w:tabs>
        <w:suppressAutoHyphens/>
        <w:ind w:left="0" w:firstLine="709"/>
        <w:rPr>
          <w:color w:val="000000"/>
        </w:rPr>
      </w:pPr>
      <w:r w:rsidRPr="00FB1298">
        <w:rPr>
          <w:color w:val="000000"/>
        </w:rPr>
        <w:t xml:space="preserve">отсутствие ограничения допуска к участию в закупке путем установления </w:t>
      </w:r>
      <w:proofErr w:type="spellStart"/>
      <w:r w:rsidRPr="00FB1298">
        <w:rPr>
          <w:color w:val="000000"/>
        </w:rPr>
        <w:t>неизмеряемых</w:t>
      </w:r>
      <w:proofErr w:type="spellEnd"/>
      <w:r w:rsidRPr="00FB1298">
        <w:rPr>
          <w:color w:val="000000"/>
        </w:rPr>
        <w:t xml:space="preserve"> требований к участникам закупки. </w:t>
      </w:r>
      <w:bookmarkStart w:id="16" w:name="_Toc346005366"/>
      <w:bookmarkStart w:id="17" w:name="_Toc346020473"/>
    </w:p>
    <w:p w:rsidR="00FB1298" w:rsidRPr="00FB1298" w:rsidRDefault="00FB1298" w:rsidP="00FB1298">
      <w:pPr>
        <w:pStyle w:val="af9"/>
        <w:widowControl w:val="0"/>
        <w:tabs>
          <w:tab w:val="left" w:pos="1134"/>
        </w:tabs>
        <w:suppressAutoHyphens/>
        <w:ind w:left="709" w:firstLine="0"/>
        <w:rPr>
          <w:color w:val="000000"/>
        </w:rPr>
      </w:pPr>
    </w:p>
    <w:p w:rsidR="00FB1298" w:rsidRPr="00FB1298" w:rsidRDefault="00BB4884" w:rsidP="00A171A5">
      <w:pPr>
        <w:pStyle w:val="2"/>
        <w:numPr>
          <w:ilvl w:val="0"/>
          <w:numId w:val="4"/>
        </w:numPr>
        <w:spacing w:before="0" w:after="0"/>
        <w:jc w:val="center"/>
        <w:rPr>
          <w:sz w:val="24"/>
          <w:szCs w:val="24"/>
        </w:rPr>
      </w:pPr>
      <w:bookmarkStart w:id="18" w:name="_Toc350781777"/>
      <w:bookmarkStart w:id="19" w:name="_Toc471726332"/>
      <w:r w:rsidRPr="00FB1298">
        <w:rPr>
          <w:sz w:val="24"/>
          <w:szCs w:val="24"/>
        </w:rPr>
        <w:t>Нормативное правовое регулирование закупочной деятельности</w:t>
      </w:r>
      <w:bookmarkEnd w:id="16"/>
      <w:bookmarkEnd w:id="17"/>
      <w:bookmarkEnd w:id="18"/>
      <w:bookmarkEnd w:id="19"/>
    </w:p>
    <w:p w:rsidR="00FB1298" w:rsidRPr="00FB1298" w:rsidRDefault="00FB1298" w:rsidP="00FB1298">
      <w:pPr>
        <w:pStyle w:val="af9"/>
        <w:widowControl w:val="0"/>
        <w:tabs>
          <w:tab w:val="left" w:pos="1134"/>
        </w:tabs>
        <w:suppressAutoHyphens/>
        <w:ind w:left="709" w:firstLine="0"/>
        <w:rPr>
          <w:color w:val="000000"/>
        </w:rPr>
      </w:pPr>
    </w:p>
    <w:p w:rsidR="00FB1298" w:rsidRDefault="00FB1298" w:rsidP="00A171A5">
      <w:pPr>
        <w:pStyle w:val="af9"/>
        <w:widowControl w:val="0"/>
        <w:numPr>
          <w:ilvl w:val="1"/>
          <w:numId w:val="4"/>
        </w:numPr>
        <w:tabs>
          <w:tab w:val="left" w:pos="1134"/>
        </w:tabs>
        <w:suppressAutoHyphens/>
        <w:ind w:left="0" w:firstLine="709"/>
        <w:rPr>
          <w:color w:val="000000"/>
        </w:rPr>
      </w:pPr>
      <w:r w:rsidRPr="00FB1298">
        <w:rPr>
          <w:color w:val="000000"/>
        </w:rPr>
        <w:t xml:space="preserve">При осуществлении закупок Заказчик руководствуется Конституцией </w:t>
      </w:r>
      <w:r w:rsidRPr="00FB1298">
        <w:rPr>
          <w:color w:val="000000"/>
        </w:rPr>
        <w:lastRenderedPageBreak/>
        <w:t>Российской Федерации, Гражданским кодексом Российской Федерации, Федеральным законом от 18.07.2011 г. № 223 «О закупках товаров, работ, услуг отдельными видами юридических лиц», иными федеральными законами и нормативными правовыми актами Российской Федерации, настоящим Положением о закупках.</w:t>
      </w:r>
      <w:bookmarkStart w:id="20" w:name="_Toc346005367"/>
      <w:bookmarkStart w:id="21" w:name="_Toc346020474"/>
    </w:p>
    <w:p w:rsidR="00FB1298" w:rsidRDefault="00FB1298" w:rsidP="00FB1298">
      <w:pPr>
        <w:pStyle w:val="af9"/>
        <w:widowControl w:val="0"/>
        <w:tabs>
          <w:tab w:val="left" w:pos="1134"/>
        </w:tabs>
        <w:suppressAutoHyphens/>
        <w:ind w:left="709" w:firstLine="0"/>
        <w:rPr>
          <w:color w:val="000000"/>
        </w:rPr>
      </w:pPr>
    </w:p>
    <w:p w:rsidR="00FB1298" w:rsidRDefault="00FB1298" w:rsidP="00FB1298">
      <w:pPr>
        <w:pStyle w:val="af9"/>
        <w:widowControl w:val="0"/>
        <w:tabs>
          <w:tab w:val="left" w:pos="1134"/>
        </w:tabs>
        <w:suppressAutoHyphens/>
        <w:ind w:left="709" w:firstLine="0"/>
        <w:rPr>
          <w:color w:val="000000"/>
        </w:rPr>
      </w:pPr>
    </w:p>
    <w:p w:rsidR="00FB1298" w:rsidRDefault="00FB1298" w:rsidP="00FB1298">
      <w:pPr>
        <w:pStyle w:val="af9"/>
        <w:widowControl w:val="0"/>
        <w:tabs>
          <w:tab w:val="left" w:pos="1134"/>
        </w:tabs>
        <w:suppressAutoHyphens/>
        <w:ind w:left="709" w:firstLine="0"/>
        <w:rPr>
          <w:color w:val="000000"/>
        </w:rPr>
      </w:pPr>
    </w:p>
    <w:p w:rsidR="00FB1298" w:rsidRPr="00FB1298" w:rsidRDefault="007D1304" w:rsidP="00A171A5">
      <w:pPr>
        <w:pStyle w:val="2"/>
        <w:numPr>
          <w:ilvl w:val="0"/>
          <w:numId w:val="4"/>
        </w:numPr>
        <w:spacing w:before="0" w:after="0"/>
        <w:jc w:val="center"/>
        <w:rPr>
          <w:sz w:val="24"/>
          <w:szCs w:val="24"/>
        </w:rPr>
      </w:pPr>
      <w:bookmarkStart w:id="22" w:name="_Toc350781778"/>
      <w:bookmarkStart w:id="23" w:name="_Toc471726333"/>
      <w:r w:rsidRPr="00FB1298">
        <w:rPr>
          <w:sz w:val="24"/>
          <w:szCs w:val="24"/>
        </w:rPr>
        <w:t>Область применения</w:t>
      </w:r>
      <w:bookmarkEnd w:id="20"/>
      <w:bookmarkEnd w:id="21"/>
      <w:bookmarkEnd w:id="22"/>
      <w:bookmarkEnd w:id="23"/>
    </w:p>
    <w:p w:rsidR="00FB1298" w:rsidRDefault="00FB1298" w:rsidP="00FB1298">
      <w:pPr>
        <w:pStyle w:val="af9"/>
        <w:widowControl w:val="0"/>
        <w:tabs>
          <w:tab w:val="left" w:pos="1134"/>
        </w:tabs>
        <w:suppressAutoHyphens/>
        <w:ind w:left="360" w:firstLine="0"/>
        <w:rPr>
          <w:color w:val="000000"/>
        </w:rPr>
      </w:pPr>
    </w:p>
    <w:p w:rsidR="00FB1298" w:rsidRDefault="00DB4AEB" w:rsidP="00A171A5">
      <w:pPr>
        <w:pStyle w:val="af9"/>
        <w:widowControl w:val="0"/>
        <w:numPr>
          <w:ilvl w:val="1"/>
          <w:numId w:val="4"/>
        </w:numPr>
        <w:tabs>
          <w:tab w:val="left" w:pos="1134"/>
        </w:tabs>
        <w:suppressAutoHyphens/>
        <w:ind w:left="0" w:firstLine="709"/>
        <w:rPr>
          <w:color w:val="000000"/>
        </w:rPr>
      </w:pPr>
      <w:r w:rsidRPr="00FB1298">
        <w:rPr>
          <w:color w:val="000000"/>
        </w:rPr>
        <w:t xml:space="preserve">Настоящее </w:t>
      </w:r>
      <w:r w:rsidR="007F0B6D" w:rsidRPr="00FB1298">
        <w:rPr>
          <w:color w:val="000000"/>
        </w:rPr>
        <w:t xml:space="preserve">Положение </w:t>
      </w:r>
      <w:r w:rsidR="00010FAA" w:rsidRPr="00FB1298">
        <w:rPr>
          <w:color w:val="000000"/>
        </w:rPr>
        <w:t>о закупках (далее – Положение о закупках, Положение)</w:t>
      </w:r>
      <w:r w:rsidR="00FB1298" w:rsidRPr="00FB1298">
        <w:rPr>
          <w:color w:val="000000"/>
        </w:rPr>
        <w:t xml:space="preserve"> </w:t>
      </w:r>
      <w:r w:rsidR="007A1E0D" w:rsidRPr="00FB1298">
        <w:rPr>
          <w:color w:val="000000"/>
        </w:rPr>
        <w:t>разработано</w:t>
      </w:r>
      <w:r w:rsidR="007F0B6D" w:rsidRPr="00FB1298">
        <w:rPr>
          <w:color w:val="000000"/>
        </w:rPr>
        <w:t xml:space="preserve"> в соответствии с требованиями Федерального закона Российской Федерации от 18 июля 2011 г. № 223-ФЗ «О закупках товаров, работ, услуг отде</w:t>
      </w:r>
      <w:r w:rsidR="007A1E0D" w:rsidRPr="00FB1298">
        <w:rPr>
          <w:color w:val="000000"/>
        </w:rPr>
        <w:t>льными видами юридических лиц» и регулирует деятельность Заказчика при осуществлении закупки продукции.</w:t>
      </w:r>
    </w:p>
    <w:p w:rsidR="00FB1298" w:rsidRPr="00FB1298" w:rsidRDefault="00FB51D0" w:rsidP="00A171A5">
      <w:pPr>
        <w:pStyle w:val="af9"/>
        <w:widowControl w:val="0"/>
        <w:numPr>
          <w:ilvl w:val="1"/>
          <w:numId w:val="4"/>
        </w:numPr>
        <w:tabs>
          <w:tab w:val="left" w:pos="1134"/>
        </w:tabs>
        <w:suppressAutoHyphens/>
        <w:ind w:left="0" w:firstLine="709"/>
      </w:pPr>
      <w:r w:rsidRPr="00FB1298">
        <w:rPr>
          <w:color w:val="000000"/>
        </w:rPr>
        <w:t xml:space="preserve">Требования </w:t>
      </w:r>
      <w:r w:rsidR="007F0B6D" w:rsidRPr="00FB1298">
        <w:rPr>
          <w:color w:val="000000"/>
        </w:rPr>
        <w:t>Положени</w:t>
      </w:r>
      <w:r w:rsidRPr="00FB1298">
        <w:rPr>
          <w:color w:val="000000"/>
        </w:rPr>
        <w:t>я</w:t>
      </w:r>
      <w:r w:rsidR="007F0B6D" w:rsidRPr="00FB1298">
        <w:rPr>
          <w:color w:val="000000"/>
        </w:rPr>
        <w:t xml:space="preserve"> обязательн</w:t>
      </w:r>
      <w:r w:rsidRPr="00FB1298">
        <w:rPr>
          <w:color w:val="000000"/>
        </w:rPr>
        <w:t>ы</w:t>
      </w:r>
      <w:r w:rsidR="007F0B6D" w:rsidRPr="00FB1298">
        <w:rPr>
          <w:color w:val="000000"/>
        </w:rPr>
        <w:t xml:space="preserve"> для применения при </w:t>
      </w:r>
      <w:r w:rsidR="00B71207" w:rsidRPr="00FB1298">
        <w:rPr>
          <w:color w:val="000000"/>
        </w:rPr>
        <w:t>осуществлении</w:t>
      </w:r>
      <w:r w:rsidR="00020C9F" w:rsidRPr="00FB1298">
        <w:rPr>
          <w:color w:val="000000"/>
        </w:rPr>
        <w:t xml:space="preserve"> </w:t>
      </w:r>
      <w:r w:rsidR="00B71207" w:rsidRPr="00FB1298">
        <w:rPr>
          <w:color w:val="000000"/>
        </w:rPr>
        <w:t xml:space="preserve">МОГАУ «МФЦ» закупочной деятельности за исключением отношений, связанных </w:t>
      </w:r>
      <w:proofErr w:type="gramStart"/>
      <w:r w:rsidR="00B71207" w:rsidRPr="00FB1298">
        <w:rPr>
          <w:color w:val="000000"/>
        </w:rPr>
        <w:t>с</w:t>
      </w:r>
      <w:proofErr w:type="gramEnd"/>
      <w:r w:rsidR="00B71207" w:rsidRPr="00FB1298">
        <w:rPr>
          <w:color w:val="000000"/>
        </w:rPr>
        <w:t>:</w:t>
      </w:r>
    </w:p>
    <w:p w:rsidR="00FB1298" w:rsidRPr="00B858F0" w:rsidRDefault="00B858F0" w:rsidP="00B858F0">
      <w:pPr>
        <w:autoSpaceDE w:val="0"/>
        <w:autoSpaceDN w:val="0"/>
        <w:adjustRightInd w:val="0"/>
        <w:rPr>
          <w:color w:val="000000"/>
        </w:rPr>
      </w:pPr>
      <w:r>
        <w:t>а)</w:t>
      </w:r>
      <w:r w:rsidR="00F8236E" w:rsidRPr="00FB1298">
        <w:t xml:space="preserve"> </w:t>
      </w:r>
      <w:r w:rsidR="005D09D9" w:rsidRPr="00373698">
        <w:t xml:space="preserve">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005D09D9" w:rsidRPr="00373698">
        <w:t>обязательств</w:t>
      </w:r>
      <w:proofErr w:type="gramEnd"/>
      <w:r w:rsidR="005D09D9" w:rsidRPr="00373698">
        <w:t xml:space="preserve"> по которым предусматривает поставки товаров);</w:t>
      </w:r>
    </w:p>
    <w:p w:rsidR="00FB1298" w:rsidRPr="00FB1298" w:rsidRDefault="007D57A5" w:rsidP="00A171A5">
      <w:pPr>
        <w:pStyle w:val="af9"/>
        <w:widowControl w:val="0"/>
        <w:numPr>
          <w:ilvl w:val="0"/>
          <w:numId w:val="7"/>
        </w:numPr>
        <w:tabs>
          <w:tab w:val="left" w:pos="567"/>
          <w:tab w:val="left" w:pos="1134"/>
        </w:tabs>
        <w:suppressAutoHyphens/>
        <w:ind w:left="0" w:firstLine="709"/>
        <w:rPr>
          <w:color w:val="000000"/>
        </w:rPr>
      </w:pPr>
      <w:r w:rsidRPr="00FB1298">
        <w:rPr>
          <w:color w:val="000000"/>
        </w:rPr>
        <w:t>приобретением Заказчиком биржевых товаров на товарной бирже в соответствии с законодательством о товарных биржах и биржевой торговле;</w:t>
      </w:r>
      <w:r w:rsidR="00F8236E" w:rsidRPr="00FB1298">
        <w:rPr>
          <w:color w:val="000000"/>
        </w:rPr>
        <w:t xml:space="preserve"> </w:t>
      </w:r>
    </w:p>
    <w:p w:rsidR="001C3885" w:rsidRPr="0082644D" w:rsidRDefault="001C3885" w:rsidP="00B858F0">
      <w:pPr>
        <w:pStyle w:val="af9"/>
        <w:numPr>
          <w:ilvl w:val="0"/>
          <w:numId w:val="7"/>
        </w:numPr>
        <w:tabs>
          <w:tab w:val="left" w:pos="993"/>
        </w:tabs>
        <w:autoSpaceDE w:val="0"/>
        <w:autoSpaceDN w:val="0"/>
        <w:adjustRightInd w:val="0"/>
        <w:ind w:left="0" w:firstLine="709"/>
      </w:pPr>
      <w:r w:rsidRPr="0082644D">
        <w:t xml:space="preserve">осуществлением заказчиком закупок товаров, работ, услуг в соответствии с Федеральным </w:t>
      </w:r>
      <w:hyperlink r:id="rId9" w:history="1">
        <w:r w:rsidRPr="0082644D">
          <w:t>законом</w:t>
        </w:r>
      </w:hyperlink>
      <w:r w:rsidRPr="0082644D">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B1298" w:rsidRPr="00FB1298" w:rsidRDefault="007D57A5" w:rsidP="00A171A5">
      <w:pPr>
        <w:pStyle w:val="af9"/>
        <w:widowControl w:val="0"/>
        <w:numPr>
          <w:ilvl w:val="0"/>
          <w:numId w:val="7"/>
        </w:numPr>
        <w:tabs>
          <w:tab w:val="left" w:pos="567"/>
          <w:tab w:val="left" w:pos="1134"/>
        </w:tabs>
        <w:suppressAutoHyphens/>
        <w:ind w:left="0" w:firstLine="709"/>
        <w:rPr>
          <w:color w:val="000000"/>
        </w:rPr>
      </w:pPr>
      <w:r w:rsidRPr="00FB1298">
        <w:rPr>
          <w:color w:val="000000"/>
        </w:rPr>
        <w:t>закупкой в области военно-технического сотрудничества;</w:t>
      </w:r>
      <w:r w:rsidR="00F8236E" w:rsidRPr="00FB1298">
        <w:rPr>
          <w:color w:val="000000"/>
        </w:rPr>
        <w:t xml:space="preserve"> </w:t>
      </w:r>
    </w:p>
    <w:p w:rsidR="00FB1298" w:rsidRPr="00FB1298" w:rsidRDefault="007D57A5" w:rsidP="00A171A5">
      <w:pPr>
        <w:pStyle w:val="af9"/>
        <w:widowControl w:val="0"/>
        <w:numPr>
          <w:ilvl w:val="0"/>
          <w:numId w:val="7"/>
        </w:numPr>
        <w:tabs>
          <w:tab w:val="left" w:pos="567"/>
          <w:tab w:val="left" w:pos="1134"/>
        </w:tabs>
        <w:suppressAutoHyphens/>
        <w:ind w:left="0" w:firstLine="709"/>
        <w:rPr>
          <w:color w:val="000000"/>
        </w:rPr>
      </w:pPr>
      <w:r w:rsidRPr="00FB1298">
        <w:rPr>
          <w:color w:val="000000"/>
        </w:rPr>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r w:rsidR="00F8236E" w:rsidRPr="00FB1298">
        <w:rPr>
          <w:color w:val="000000"/>
        </w:rPr>
        <w:t xml:space="preserve"> </w:t>
      </w:r>
    </w:p>
    <w:p w:rsidR="007E6DE4" w:rsidRDefault="007D57A5" w:rsidP="00A171A5">
      <w:pPr>
        <w:pStyle w:val="af9"/>
        <w:widowControl w:val="0"/>
        <w:numPr>
          <w:ilvl w:val="0"/>
          <w:numId w:val="7"/>
        </w:numPr>
        <w:tabs>
          <w:tab w:val="left" w:pos="567"/>
          <w:tab w:val="left" w:pos="1134"/>
        </w:tabs>
        <w:suppressAutoHyphens/>
        <w:ind w:left="0" w:firstLine="709"/>
        <w:rPr>
          <w:color w:val="000000"/>
        </w:rPr>
      </w:pPr>
      <w:r w:rsidRPr="00FB1298">
        <w:rPr>
          <w:color w:val="000000"/>
        </w:rPr>
        <w:t>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r w:rsidR="007E6DE4">
        <w:rPr>
          <w:color w:val="000000"/>
        </w:rPr>
        <w:t>;</w:t>
      </w:r>
    </w:p>
    <w:p w:rsidR="007E6DE4" w:rsidRPr="00B858F0" w:rsidRDefault="007E6DE4" w:rsidP="007E6DE4">
      <w:pPr>
        <w:pStyle w:val="af9"/>
        <w:widowControl w:val="0"/>
        <w:numPr>
          <w:ilvl w:val="0"/>
          <w:numId w:val="7"/>
        </w:numPr>
        <w:tabs>
          <w:tab w:val="left" w:pos="567"/>
          <w:tab w:val="left" w:pos="1134"/>
        </w:tabs>
        <w:suppressAutoHyphens/>
        <w:ind w:left="0" w:firstLine="709"/>
      </w:pPr>
      <w:r w:rsidRPr="00B858F0">
        <w:t xml:space="preserve">заключением и исполнением договоров в соответствии с </w:t>
      </w:r>
      <w:hyperlink r:id="rId10" w:history="1">
        <w:r w:rsidRPr="00B858F0">
          <w:t>законодательством</w:t>
        </w:r>
      </w:hyperlink>
      <w:r w:rsidRPr="00B858F0">
        <w:t xml:space="preserve">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7E6DE4" w:rsidRPr="00B858F0" w:rsidRDefault="007E6DE4" w:rsidP="007E6DE4">
      <w:pPr>
        <w:pStyle w:val="af9"/>
        <w:widowControl w:val="0"/>
        <w:numPr>
          <w:ilvl w:val="0"/>
          <w:numId w:val="7"/>
        </w:numPr>
        <w:tabs>
          <w:tab w:val="left" w:pos="567"/>
          <w:tab w:val="left" w:pos="1134"/>
        </w:tabs>
        <w:suppressAutoHyphens/>
        <w:ind w:left="0" w:firstLine="709"/>
      </w:pPr>
      <w:r w:rsidRPr="00B858F0">
        <w:t>осуществлением кредитной организацией лизинговых операций и межбанковских операций, в том числе с иностранными банками;</w:t>
      </w:r>
    </w:p>
    <w:p w:rsidR="00FB1298" w:rsidRPr="00B858F0" w:rsidRDefault="007E6DE4" w:rsidP="007E6DE4">
      <w:pPr>
        <w:pStyle w:val="af9"/>
        <w:widowControl w:val="0"/>
        <w:numPr>
          <w:ilvl w:val="0"/>
          <w:numId w:val="7"/>
        </w:numPr>
        <w:tabs>
          <w:tab w:val="left" w:pos="567"/>
          <w:tab w:val="left" w:pos="1134"/>
        </w:tabs>
        <w:suppressAutoHyphens/>
        <w:ind w:left="0" w:firstLine="709"/>
      </w:pPr>
      <w:r w:rsidRPr="00B858F0">
        <w:t xml:space="preserve">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11" w:history="1">
        <w:r w:rsidRPr="00B858F0">
          <w:t>законом</w:t>
        </w:r>
      </w:hyperlink>
      <w:r w:rsidRPr="00B858F0">
        <w:t xml:space="preserve"> от 29 декабря 2012 года № 275-ФЗ «О государственном оборонном заказе».</w:t>
      </w:r>
    </w:p>
    <w:p w:rsidR="00FB1298" w:rsidRDefault="00D16E3F" w:rsidP="00B858F0">
      <w:r w:rsidRPr="00FB1298">
        <w:t xml:space="preserve"> </w:t>
      </w:r>
      <w:r w:rsidR="002768B9" w:rsidRPr="00FB1298">
        <w:t xml:space="preserve">Положение о закупке, в том числе последующие изменения и дополнения, вносимые в указанное положение, подлежат обязательному размещению </w:t>
      </w:r>
      <w:r w:rsidR="006A6175">
        <w:t>в ЕИС</w:t>
      </w:r>
      <w:r w:rsidR="002768B9" w:rsidRPr="00FB1298">
        <w:t xml:space="preserve"> не позднее 15 (пятнадцати) дней со дня утверждения.</w:t>
      </w:r>
    </w:p>
    <w:p w:rsidR="00FE14CB" w:rsidRDefault="00D16E3F" w:rsidP="00A171A5">
      <w:pPr>
        <w:pStyle w:val="af9"/>
        <w:widowControl w:val="0"/>
        <w:numPr>
          <w:ilvl w:val="1"/>
          <w:numId w:val="4"/>
        </w:numPr>
        <w:tabs>
          <w:tab w:val="left" w:pos="1134"/>
        </w:tabs>
        <w:suppressAutoHyphens/>
        <w:ind w:left="0" w:firstLine="709"/>
      </w:pPr>
      <w:r w:rsidRPr="00FB1298">
        <w:t xml:space="preserve"> </w:t>
      </w:r>
      <w:r w:rsidR="002768B9" w:rsidRPr="00FB1298">
        <w:t xml:space="preserve">С момента размещения </w:t>
      </w:r>
      <w:r w:rsidR="006A6175">
        <w:t>в ЕИС</w:t>
      </w:r>
      <w:r w:rsidR="00A5665B">
        <w:t xml:space="preserve"> </w:t>
      </w:r>
      <w:r w:rsidR="002768B9" w:rsidRPr="00FB1298">
        <w:t>Положения о закупке документы Заказчика, ранее регламентировавшие вопросы закупки, утрачивают силу.</w:t>
      </w:r>
    </w:p>
    <w:p w:rsidR="00340A40" w:rsidRDefault="00340A40" w:rsidP="00340A40">
      <w:pPr>
        <w:pStyle w:val="2"/>
        <w:spacing w:before="0" w:after="0"/>
        <w:ind w:left="0" w:firstLine="0"/>
        <w:jc w:val="center"/>
        <w:rPr>
          <w:sz w:val="24"/>
          <w:szCs w:val="24"/>
        </w:rPr>
      </w:pPr>
      <w:bookmarkStart w:id="24" w:name="_Toc346005368"/>
      <w:bookmarkStart w:id="25" w:name="_Toc346020475"/>
    </w:p>
    <w:p w:rsidR="00340A40" w:rsidRPr="009232B9" w:rsidRDefault="00340A40" w:rsidP="00340A40">
      <w:pPr>
        <w:pStyle w:val="2"/>
        <w:spacing w:before="0" w:after="0"/>
        <w:ind w:left="0" w:firstLine="0"/>
        <w:jc w:val="center"/>
        <w:rPr>
          <w:sz w:val="24"/>
          <w:szCs w:val="24"/>
        </w:rPr>
      </w:pPr>
      <w:bookmarkStart w:id="26" w:name="_Toc350781779"/>
      <w:bookmarkStart w:id="27" w:name="_Toc471726334"/>
      <w:r>
        <w:rPr>
          <w:sz w:val="24"/>
          <w:szCs w:val="24"/>
        </w:rPr>
        <w:t>Раздел 2</w:t>
      </w:r>
      <w:r w:rsidRPr="009232B9">
        <w:rPr>
          <w:sz w:val="24"/>
          <w:szCs w:val="24"/>
        </w:rPr>
        <w:t>. ПОРЯДОК ПОДГОТОВКИ ПРОЦЕДУР ЗАКУПКИ</w:t>
      </w:r>
      <w:bookmarkEnd w:id="24"/>
      <w:bookmarkEnd w:id="25"/>
      <w:bookmarkEnd w:id="26"/>
      <w:bookmarkEnd w:id="27"/>
    </w:p>
    <w:p w:rsidR="00FE14CB" w:rsidRDefault="00FE14CB" w:rsidP="00FE14CB">
      <w:pPr>
        <w:pStyle w:val="af9"/>
        <w:widowControl w:val="0"/>
        <w:tabs>
          <w:tab w:val="left" w:pos="1134"/>
        </w:tabs>
        <w:suppressAutoHyphens/>
        <w:ind w:left="709" w:firstLine="0"/>
      </w:pPr>
    </w:p>
    <w:p w:rsidR="00FE14CB" w:rsidRPr="00340A40" w:rsidRDefault="00FE14CB" w:rsidP="00A171A5">
      <w:pPr>
        <w:pStyle w:val="2"/>
        <w:numPr>
          <w:ilvl w:val="0"/>
          <w:numId w:val="4"/>
        </w:numPr>
        <w:spacing w:before="0" w:after="0"/>
        <w:jc w:val="center"/>
        <w:rPr>
          <w:sz w:val="24"/>
          <w:szCs w:val="24"/>
        </w:rPr>
      </w:pPr>
      <w:bookmarkStart w:id="28" w:name="_Toc350781780"/>
      <w:bookmarkStart w:id="29" w:name="_Toc471726335"/>
      <w:r w:rsidRPr="00340A40">
        <w:rPr>
          <w:sz w:val="24"/>
          <w:szCs w:val="24"/>
        </w:rPr>
        <w:lastRenderedPageBreak/>
        <w:t>Основания проведения закупки</w:t>
      </w:r>
      <w:bookmarkEnd w:id="28"/>
      <w:bookmarkEnd w:id="29"/>
    </w:p>
    <w:p w:rsidR="00340A40" w:rsidRDefault="00340A40" w:rsidP="00340A40">
      <w:pPr>
        <w:pStyle w:val="af9"/>
        <w:widowControl w:val="0"/>
        <w:tabs>
          <w:tab w:val="left" w:pos="1134"/>
        </w:tabs>
        <w:suppressAutoHyphens/>
        <w:ind w:left="360" w:firstLine="0"/>
      </w:pPr>
    </w:p>
    <w:p w:rsidR="00340A40" w:rsidRDefault="00C56052" w:rsidP="00A171A5">
      <w:pPr>
        <w:pStyle w:val="af9"/>
        <w:widowControl w:val="0"/>
        <w:numPr>
          <w:ilvl w:val="1"/>
          <w:numId w:val="4"/>
        </w:numPr>
        <w:tabs>
          <w:tab w:val="left" w:pos="1134"/>
        </w:tabs>
        <w:suppressAutoHyphens/>
        <w:ind w:left="0" w:firstLine="709"/>
      </w:pPr>
      <w:r w:rsidRPr="001F604D">
        <w:t xml:space="preserve">Проведение закупки осуществляется на основании утвержденного и размещенного </w:t>
      </w:r>
      <w:r w:rsidR="006A6175">
        <w:t>в ЕИС</w:t>
      </w:r>
      <w:r w:rsidRPr="001F604D">
        <w:t xml:space="preserve"> плана закупки товаров, работ, услуг.</w:t>
      </w:r>
    </w:p>
    <w:p w:rsidR="00340A40" w:rsidRDefault="00C56052" w:rsidP="00A171A5">
      <w:pPr>
        <w:pStyle w:val="af9"/>
        <w:widowControl w:val="0"/>
        <w:numPr>
          <w:ilvl w:val="1"/>
          <w:numId w:val="4"/>
        </w:numPr>
        <w:tabs>
          <w:tab w:val="left" w:pos="1134"/>
        </w:tabs>
        <w:suppressAutoHyphens/>
        <w:ind w:left="0" w:firstLine="709"/>
      </w:pPr>
      <w:r w:rsidRPr="001F604D">
        <w:t xml:space="preserve">Формирование плана закупки и его размещение </w:t>
      </w:r>
      <w:r w:rsidR="006A6175">
        <w:t>в ЕИС</w:t>
      </w:r>
      <w:r w:rsidR="00A5665B">
        <w:t xml:space="preserve"> </w:t>
      </w:r>
      <w:r w:rsidRPr="001F604D">
        <w:t xml:space="preserve">осуществляется Заказчиком в порядке, определенном </w:t>
      </w:r>
      <w:r w:rsidR="009947BA">
        <w:t xml:space="preserve">постановлением Правительства </w:t>
      </w:r>
      <w:r w:rsidR="009F39C4">
        <w:t>Российской Федерации</w:t>
      </w:r>
      <w:r w:rsidR="007D1304">
        <w:t>.</w:t>
      </w:r>
    </w:p>
    <w:p w:rsidR="00F53CBA" w:rsidRDefault="00C56052" w:rsidP="00A171A5">
      <w:pPr>
        <w:pStyle w:val="af9"/>
        <w:widowControl w:val="0"/>
        <w:numPr>
          <w:ilvl w:val="1"/>
          <w:numId w:val="4"/>
        </w:numPr>
        <w:tabs>
          <w:tab w:val="left" w:pos="540"/>
          <w:tab w:val="left" w:pos="900"/>
          <w:tab w:val="left" w:pos="1134"/>
        </w:tabs>
        <w:suppressAutoHyphens/>
        <w:ind w:left="0" w:firstLine="709"/>
      </w:pPr>
      <w:r w:rsidRPr="001F604D">
        <w:t xml:space="preserve">План закупки является основным плановым документом в сфере закупок и утверждается Заказчиком на срок не менее чем на </w:t>
      </w:r>
      <w:r w:rsidR="00D539FC">
        <w:t>1 (</w:t>
      </w:r>
      <w:r w:rsidRPr="001F604D">
        <w:t>один</w:t>
      </w:r>
      <w:r w:rsidR="00D539FC">
        <w:t>)</w:t>
      </w:r>
      <w:r w:rsidRPr="001F604D">
        <w:t xml:space="preserve"> год.</w:t>
      </w:r>
      <w:r w:rsidR="00340A40">
        <w:t xml:space="preserve"> </w:t>
      </w:r>
    </w:p>
    <w:p w:rsidR="00340A40" w:rsidRDefault="00B946BD" w:rsidP="00F53CBA">
      <w:pPr>
        <w:widowControl w:val="0"/>
        <w:tabs>
          <w:tab w:val="left" w:pos="540"/>
          <w:tab w:val="left" w:pos="900"/>
          <w:tab w:val="left" w:pos="1134"/>
        </w:tabs>
        <w:suppressAutoHyphens/>
      </w:pPr>
      <w:r w:rsidRPr="00B946BD">
        <w:t xml:space="preserve">План закупки инновационной продукции, высокотехнологичной продукции, лекарственных средств размещается заказчиком </w:t>
      </w:r>
      <w:r w:rsidR="006A6175">
        <w:t>в ЕИС</w:t>
      </w:r>
      <w:r w:rsidRPr="00B946BD">
        <w:t xml:space="preserve"> на период от </w:t>
      </w:r>
      <w:r>
        <w:t>5 (</w:t>
      </w:r>
      <w:r w:rsidRPr="00B946BD">
        <w:t>пяти</w:t>
      </w:r>
      <w:r>
        <w:t>)</w:t>
      </w:r>
      <w:r w:rsidRPr="00B946BD">
        <w:t xml:space="preserve"> до </w:t>
      </w:r>
      <w:r>
        <w:t>7 (</w:t>
      </w:r>
      <w:r w:rsidRPr="00B946BD">
        <w:t>семи</w:t>
      </w:r>
      <w:r>
        <w:t>)</w:t>
      </w:r>
      <w:r w:rsidRPr="00B946BD">
        <w:t xml:space="preserve"> лет.</w:t>
      </w:r>
    </w:p>
    <w:p w:rsidR="00340A40" w:rsidRDefault="007D1304" w:rsidP="00A171A5">
      <w:pPr>
        <w:pStyle w:val="af9"/>
        <w:widowControl w:val="0"/>
        <w:numPr>
          <w:ilvl w:val="1"/>
          <w:numId w:val="4"/>
        </w:numPr>
        <w:tabs>
          <w:tab w:val="left" w:pos="540"/>
          <w:tab w:val="left" w:pos="900"/>
          <w:tab w:val="left" w:pos="1134"/>
        </w:tabs>
        <w:suppressAutoHyphens/>
        <w:ind w:left="0" w:firstLine="709"/>
      </w:pPr>
      <w:r>
        <w:t>Заказчик вправе</w:t>
      </w:r>
      <w:r w:rsidR="00020C9F">
        <w:t xml:space="preserve"> </w:t>
      </w:r>
      <w:r w:rsidRPr="00D539FC">
        <w:t xml:space="preserve">осуществлять корректировку </w:t>
      </w:r>
      <w:r w:rsidR="00FE7808">
        <w:t>п</w:t>
      </w:r>
      <w:r w:rsidRPr="00D539FC">
        <w:t>лана закупки товаров, работ, услуг</w:t>
      </w:r>
      <w:r w:rsidR="00FE7808">
        <w:t xml:space="preserve"> в случае:</w:t>
      </w:r>
    </w:p>
    <w:p w:rsidR="00340A40" w:rsidRPr="00340A40" w:rsidRDefault="00FE7808" w:rsidP="00A171A5">
      <w:pPr>
        <w:pStyle w:val="af9"/>
        <w:widowControl w:val="0"/>
        <w:numPr>
          <w:ilvl w:val="0"/>
          <w:numId w:val="8"/>
        </w:numPr>
        <w:tabs>
          <w:tab w:val="left" w:pos="567"/>
          <w:tab w:val="left" w:pos="1134"/>
        </w:tabs>
        <w:suppressAutoHyphens/>
        <w:ind w:left="0" w:firstLine="709"/>
        <w:rPr>
          <w:color w:val="000000"/>
        </w:rPr>
      </w:pPr>
      <w:r>
        <w:t xml:space="preserve"> изменения потребности </w:t>
      </w:r>
      <w:r w:rsidRPr="00340A40">
        <w:rPr>
          <w:color w:val="000000"/>
        </w:rPr>
        <w:t>в товарах (работах, услугах), в том числе сроков их приобретения, способа осуществления закупки и срока исполнения договора;</w:t>
      </w:r>
    </w:p>
    <w:p w:rsidR="00340A40" w:rsidRDefault="00FE7808" w:rsidP="00A171A5">
      <w:pPr>
        <w:pStyle w:val="af9"/>
        <w:widowControl w:val="0"/>
        <w:numPr>
          <w:ilvl w:val="0"/>
          <w:numId w:val="8"/>
        </w:numPr>
        <w:tabs>
          <w:tab w:val="left" w:pos="567"/>
          <w:tab w:val="left" w:pos="1134"/>
        </w:tabs>
        <w:suppressAutoHyphens/>
        <w:ind w:left="0" w:firstLine="709"/>
        <w:rPr>
          <w:color w:val="000000"/>
        </w:rPr>
      </w:pPr>
      <w:r w:rsidRPr="00340A40">
        <w:rPr>
          <w:color w:val="000000"/>
        </w:rPr>
        <w:t xml:space="preserve">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340A40" w:rsidRPr="00340A40" w:rsidRDefault="00FE7808" w:rsidP="00A171A5">
      <w:pPr>
        <w:pStyle w:val="af9"/>
        <w:widowControl w:val="0"/>
        <w:numPr>
          <w:ilvl w:val="0"/>
          <w:numId w:val="8"/>
        </w:numPr>
        <w:tabs>
          <w:tab w:val="left" w:pos="567"/>
          <w:tab w:val="left" w:pos="1134"/>
        </w:tabs>
        <w:suppressAutoHyphens/>
        <w:ind w:left="0" w:firstLine="709"/>
        <w:rPr>
          <w:color w:val="000000"/>
        </w:rPr>
      </w:pPr>
      <w:r>
        <w:t xml:space="preserve">в иных случаях, установленных </w:t>
      </w:r>
      <w:r w:rsidR="009F39C4">
        <w:t>документами З</w:t>
      </w:r>
      <w:r>
        <w:t xml:space="preserve">аказчика. </w:t>
      </w:r>
    </w:p>
    <w:p w:rsidR="00340A40" w:rsidRDefault="00FE7808" w:rsidP="00A171A5">
      <w:pPr>
        <w:pStyle w:val="af9"/>
        <w:widowControl w:val="0"/>
        <w:numPr>
          <w:ilvl w:val="1"/>
          <w:numId w:val="4"/>
        </w:numPr>
        <w:tabs>
          <w:tab w:val="left" w:pos="540"/>
          <w:tab w:val="left" w:pos="900"/>
          <w:tab w:val="left" w:pos="1134"/>
        </w:tabs>
        <w:suppressAutoHyphens/>
        <w:ind w:left="0" w:firstLine="709"/>
      </w:pPr>
      <w:r>
        <w:t xml:space="preserve">Внесение изменений в план закупки осуществляется в срок не позднее размещения </w:t>
      </w:r>
      <w:r w:rsidR="006A6175">
        <w:t>в ЕИС</w:t>
      </w:r>
      <w:r>
        <w:t xml:space="preserve"> </w:t>
      </w:r>
      <w:r w:rsidR="00D539FC" w:rsidRPr="00D539FC">
        <w:t>извещения о закупке</w:t>
      </w:r>
      <w:r>
        <w:t>, документации закупке или вносимых в них изменений.</w:t>
      </w:r>
      <w:bookmarkStart w:id="30" w:name="_Toc346005370"/>
      <w:bookmarkStart w:id="31" w:name="_Toc346020477"/>
    </w:p>
    <w:p w:rsidR="00BA2F80" w:rsidRDefault="00F303BE" w:rsidP="00B858F0">
      <w:pPr>
        <w:autoSpaceDE w:val="0"/>
        <w:autoSpaceDN w:val="0"/>
        <w:adjustRightInd w:val="0"/>
        <w:ind w:firstLine="0"/>
      </w:pPr>
      <w:proofErr w:type="gramStart"/>
      <w:r>
        <w:t xml:space="preserve">5.6 </w:t>
      </w:r>
      <w:r w:rsidR="00BA2F80">
        <w:t xml:space="preserve">Договоры на поставку товаров, выполнение работ, оказание услуг заключаются Заказчиком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r:id="rId12" w:history="1">
        <w:r w:rsidR="00BA2F80" w:rsidRPr="00BA2F80">
          <w:rPr>
            <w:color w:val="0000FF"/>
          </w:rPr>
          <w:t>частью 2 статьи 4</w:t>
        </w:r>
      </w:hyperlink>
      <w:r w:rsidR="00BA2F80">
        <w:t xml:space="preserve"> Федерального закона </w:t>
      </w:r>
      <w:r>
        <w:t xml:space="preserve"> от 18.07.2011 N 223-ФЗ </w:t>
      </w:r>
      <w:r w:rsidR="00BA2F80">
        <w:t>порядку формирован</w:t>
      </w:r>
      <w:r>
        <w:t>ия этого плана), размещенным в ЕИС</w:t>
      </w:r>
      <w:r w:rsidR="00BA2F80">
        <w:t xml:space="preserve"> (если информация о таких закупках подлежит размещению в </w:t>
      </w:r>
      <w:r>
        <w:t>ЕИС</w:t>
      </w:r>
      <w:proofErr w:type="gramEnd"/>
      <w:r w:rsidR="00BA2F80">
        <w:t xml:space="preserve"> в соответствии с Федеральным законом</w:t>
      </w:r>
      <w:r>
        <w:t xml:space="preserve"> от 18.07.2011 N 223-ФЗ</w:t>
      </w:r>
      <w:r w:rsidR="00BA2F80">
        <w:t>),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340A40" w:rsidRDefault="00340A40" w:rsidP="00340A40">
      <w:pPr>
        <w:pStyle w:val="af9"/>
        <w:widowControl w:val="0"/>
        <w:tabs>
          <w:tab w:val="left" w:pos="540"/>
          <w:tab w:val="left" w:pos="900"/>
          <w:tab w:val="left" w:pos="1134"/>
        </w:tabs>
        <w:suppressAutoHyphens/>
        <w:ind w:left="0" w:firstLine="0"/>
      </w:pPr>
    </w:p>
    <w:p w:rsidR="00340A40" w:rsidRPr="00340A40" w:rsidRDefault="00C56052" w:rsidP="00A171A5">
      <w:pPr>
        <w:pStyle w:val="2"/>
        <w:numPr>
          <w:ilvl w:val="0"/>
          <w:numId w:val="4"/>
        </w:numPr>
        <w:spacing w:before="0" w:after="0"/>
        <w:jc w:val="center"/>
        <w:rPr>
          <w:sz w:val="24"/>
          <w:szCs w:val="24"/>
        </w:rPr>
      </w:pPr>
      <w:bookmarkStart w:id="32" w:name="_Toc350781781"/>
      <w:bookmarkStart w:id="33" w:name="_Toc471726336"/>
      <w:r w:rsidRPr="00340A40">
        <w:rPr>
          <w:sz w:val="24"/>
          <w:szCs w:val="24"/>
        </w:rPr>
        <w:t>Принятие решения о проведении закупки</w:t>
      </w:r>
      <w:bookmarkEnd w:id="30"/>
      <w:bookmarkEnd w:id="31"/>
      <w:bookmarkEnd w:id="32"/>
      <w:bookmarkEnd w:id="33"/>
    </w:p>
    <w:p w:rsidR="00340A40" w:rsidRPr="00340A40" w:rsidRDefault="00340A40" w:rsidP="00340A40">
      <w:pPr>
        <w:pStyle w:val="af9"/>
        <w:ind w:left="0"/>
        <w:rPr>
          <w:color w:val="000000"/>
        </w:rPr>
      </w:pPr>
    </w:p>
    <w:p w:rsidR="00340A40" w:rsidRDefault="00A518B5" w:rsidP="00A171A5">
      <w:pPr>
        <w:pStyle w:val="af9"/>
        <w:widowControl w:val="0"/>
        <w:numPr>
          <w:ilvl w:val="1"/>
          <w:numId w:val="4"/>
        </w:numPr>
        <w:tabs>
          <w:tab w:val="left" w:pos="540"/>
          <w:tab w:val="left" w:pos="900"/>
          <w:tab w:val="left" w:pos="1134"/>
        </w:tabs>
        <w:suppressAutoHyphens/>
        <w:ind w:left="0" w:firstLine="709"/>
        <w:rPr>
          <w:color w:val="000000"/>
        </w:rPr>
      </w:pPr>
      <w:r w:rsidRPr="00340A40">
        <w:rPr>
          <w:color w:val="000000"/>
        </w:rPr>
        <w:t>Решение о проведении закупки принимается Заказчиком д</w:t>
      </w:r>
      <w:r w:rsidR="00C56052" w:rsidRPr="00340A40">
        <w:rPr>
          <w:color w:val="000000"/>
        </w:rPr>
        <w:t xml:space="preserve">о размещения </w:t>
      </w:r>
      <w:r w:rsidR="006A6175">
        <w:t>в ЕИС</w:t>
      </w:r>
      <w:r w:rsidR="00C56052" w:rsidRPr="00340A40">
        <w:rPr>
          <w:color w:val="000000"/>
        </w:rPr>
        <w:t xml:space="preserve"> извещения</w:t>
      </w:r>
      <w:r w:rsidR="001D7D6A" w:rsidRPr="00340A40">
        <w:rPr>
          <w:color w:val="000000"/>
        </w:rPr>
        <w:t xml:space="preserve"> о закупке</w:t>
      </w:r>
      <w:r w:rsidR="00C56052" w:rsidRPr="00340A40">
        <w:rPr>
          <w:color w:val="000000"/>
        </w:rPr>
        <w:t xml:space="preserve"> и документации о закупке </w:t>
      </w:r>
      <w:r w:rsidR="008919E9" w:rsidRPr="00340A40">
        <w:rPr>
          <w:color w:val="000000"/>
        </w:rPr>
        <w:t>и оформляется приказом руководителя Заказчика.</w:t>
      </w:r>
    </w:p>
    <w:p w:rsidR="00340A40" w:rsidRPr="00340A40" w:rsidRDefault="00D13977" w:rsidP="00A171A5">
      <w:pPr>
        <w:pStyle w:val="af9"/>
        <w:widowControl w:val="0"/>
        <w:numPr>
          <w:ilvl w:val="1"/>
          <w:numId w:val="4"/>
        </w:numPr>
        <w:tabs>
          <w:tab w:val="left" w:pos="540"/>
          <w:tab w:val="left" w:pos="900"/>
          <w:tab w:val="left" w:pos="1134"/>
        </w:tabs>
        <w:suppressAutoHyphens/>
        <w:ind w:left="0" w:firstLine="709"/>
        <w:rPr>
          <w:color w:val="000000"/>
        </w:rPr>
      </w:pPr>
      <w:r w:rsidRPr="00340A40">
        <w:rPr>
          <w:color w:val="000000"/>
        </w:rPr>
        <w:t>В решении о проведении закупки указываются:</w:t>
      </w:r>
    </w:p>
    <w:p w:rsidR="00340A40" w:rsidRPr="00340A40" w:rsidRDefault="00D13977" w:rsidP="00A171A5">
      <w:pPr>
        <w:pStyle w:val="af9"/>
        <w:widowControl w:val="0"/>
        <w:numPr>
          <w:ilvl w:val="0"/>
          <w:numId w:val="9"/>
        </w:numPr>
        <w:tabs>
          <w:tab w:val="left" w:pos="567"/>
          <w:tab w:val="left" w:pos="1134"/>
        </w:tabs>
        <w:suppressAutoHyphens/>
        <w:ind w:left="0" w:firstLine="709"/>
      </w:pPr>
      <w:r w:rsidRPr="00340A40">
        <w:t>предмет</w:t>
      </w:r>
      <w:r w:rsidR="00B00850" w:rsidRPr="00340A40">
        <w:t xml:space="preserve"> и существенные условия закупки</w:t>
      </w:r>
      <w:r w:rsidR="00581BD9" w:rsidRPr="00340A40">
        <w:t xml:space="preserve"> (срок и место поставки товаров (выполнения работ, оказания услуг), </w:t>
      </w:r>
      <w:r w:rsidR="00956A86" w:rsidRPr="00340A40">
        <w:t xml:space="preserve">цена и </w:t>
      </w:r>
      <w:r w:rsidR="00581BD9" w:rsidRPr="00340A40">
        <w:t>порядок оплаты)</w:t>
      </w:r>
      <w:r w:rsidR="00B00850" w:rsidRPr="00340A40">
        <w:t>;</w:t>
      </w:r>
    </w:p>
    <w:p w:rsidR="00340A40" w:rsidRPr="00340A40" w:rsidRDefault="00A518B5" w:rsidP="00A171A5">
      <w:pPr>
        <w:pStyle w:val="af9"/>
        <w:widowControl w:val="0"/>
        <w:numPr>
          <w:ilvl w:val="0"/>
          <w:numId w:val="9"/>
        </w:numPr>
        <w:tabs>
          <w:tab w:val="left" w:pos="567"/>
          <w:tab w:val="left" w:pos="1134"/>
        </w:tabs>
        <w:suppressAutoHyphens/>
        <w:ind w:left="0" w:firstLine="709"/>
      </w:pPr>
      <w:r w:rsidRPr="00340A40">
        <w:t xml:space="preserve"> </w:t>
      </w:r>
      <w:r w:rsidR="00D13977" w:rsidRPr="00340A40">
        <w:t>основные (функциональные, технические, качественные и проч.) характеристики закупаемой продукции и иные требования к ней;</w:t>
      </w:r>
    </w:p>
    <w:p w:rsidR="00340A40" w:rsidRPr="00340A40" w:rsidRDefault="00D13977" w:rsidP="00A171A5">
      <w:pPr>
        <w:pStyle w:val="af9"/>
        <w:widowControl w:val="0"/>
        <w:numPr>
          <w:ilvl w:val="0"/>
          <w:numId w:val="9"/>
        </w:numPr>
        <w:tabs>
          <w:tab w:val="left" w:pos="567"/>
          <w:tab w:val="left" w:pos="1134"/>
        </w:tabs>
        <w:suppressAutoHyphens/>
        <w:ind w:left="0" w:firstLine="709"/>
      </w:pPr>
      <w:r w:rsidRPr="00340A40">
        <w:t>сроки проведения закупочных процедур</w:t>
      </w:r>
      <w:r w:rsidR="00B00850" w:rsidRPr="00340A40">
        <w:t>;</w:t>
      </w:r>
    </w:p>
    <w:p w:rsidR="00340A40" w:rsidRPr="00340A40" w:rsidRDefault="00D13977" w:rsidP="00A171A5">
      <w:pPr>
        <w:pStyle w:val="af9"/>
        <w:widowControl w:val="0"/>
        <w:numPr>
          <w:ilvl w:val="0"/>
          <w:numId w:val="9"/>
        </w:numPr>
        <w:tabs>
          <w:tab w:val="left" w:pos="567"/>
          <w:tab w:val="left" w:pos="1134"/>
        </w:tabs>
        <w:suppressAutoHyphens/>
        <w:ind w:left="0" w:firstLine="709"/>
      </w:pPr>
      <w:r w:rsidRPr="00340A40">
        <w:t>при необходимости иные требования и условия проведения процедуры закупки.</w:t>
      </w:r>
      <w:r w:rsidR="00340A40" w:rsidRPr="00340A40">
        <w:t xml:space="preserve"> </w:t>
      </w:r>
    </w:p>
    <w:p w:rsidR="00C56052" w:rsidRPr="00340A40" w:rsidRDefault="00C56052" w:rsidP="00A171A5">
      <w:pPr>
        <w:pStyle w:val="af9"/>
        <w:widowControl w:val="0"/>
        <w:numPr>
          <w:ilvl w:val="1"/>
          <w:numId w:val="4"/>
        </w:numPr>
        <w:tabs>
          <w:tab w:val="left" w:pos="540"/>
          <w:tab w:val="left" w:pos="900"/>
          <w:tab w:val="left" w:pos="1134"/>
        </w:tabs>
        <w:suppressAutoHyphens/>
        <w:ind w:left="0" w:firstLine="709"/>
        <w:rPr>
          <w:color w:val="000000"/>
        </w:rPr>
      </w:pPr>
      <w:r w:rsidRPr="00340A40">
        <w:rPr>
          <w:color w:val="000000"/>
        </w:rPr>
        <w:t xml:space="preserve">При осуществлении </w:t>
      </w:r>
      <w:r w:rsidR="00166D33" w:rsidRPr="00340A40">
        <w:rPr>
          <w:color w:val="000000"/>
        </w:rPr>
        <w:t xml:space="preserve">Заказчиком </w:t>
      </w:r>
      <w:r w:rsidR="00A518B5" w:rsidRPr="00340A40">
        <w:rPr>
          <w:color w:val="000000"/>
        </w:rPr>
        <w:t>закупки у единственного поставщика (исполнителя, подрядчика)</w:t>
      </w:r>
      <w:r w:rsidRPr="00340A40">
        <w:rPr>
          <w:color w:val="000000"/>
        </w:rPr>
        <w:t xml:space="preserve"> заключение договора с поставщиком</w:t>
      </w:r>
      <w:r w:rsidR="00A518B5" w:rsidRPr="00340A40">
        <w:rPr>
          <w:color w:val="000000"/>
        </w:rPr>
        <w:t xml:space="preserve"> (исполнителем, </w:t>
      </w:r>
      <w:r w:rsidRPr="00340A40">
        <w:rPr>
          <w:color w:val="000000"/>
        </w:rPr>
        <w:t>подрядчиком</w:t>
      </w:r>
      <w:r w:rsidR="00A518B5" w:rsidRPr="00340A40">
        <w:rPr>
          <w:color w:val="000000"/>
        </w:rPr>
        <w:t>)</w:t>
      </w:r>
      <w:r w:rsidRPr="00340A40">
        <w:rPr>
          <w:color w:val="000000"/>
        </w:rPr>
        <w:t xml:space="preserve"> является одновременно решением о проведении закупки и не требует </w:t>
      </w:r>
      <w:r w:rsidRPr="00340A40">
        <w:rPr>
          <w:color w:val="000000"/>
        </w:rPr>
        <w:lastRenderedPageBreak/>
        <w:t>принятия дополнительного распорядительного</w:t>
      </w:r>
      <w:r w:rsidRPr="00340A40">
        <w:t xml:space="preserve"> документа.</w:t>
      </w:r>
    </w:p>
    <w:p w:rsidR="00340A40" w:rsidRPr="00340A40" w:rsidRDefault="00340A40" w:rsidP="00340A40">
      <w:pPr>
        <w:pStyle w:val="af9"/>
        <w:widowControl w:val="0"/>
        <w:tabs>
          <w:tab w:val="left" w:pos="540"/>
          <w:tab w:val="left" w:pos="900"/>
          <w:tab w:val="left" w:pos="1134"/>
        </w:tabs>
        <w:suppressAutoHyphens/>
        <w:ind w:left="709" w:firstLine="0"/>
        <w:rPr>
          <w:color w:val="000000"/>
        </w:rPr>
      </w:pPr>
    </w:p>
    <w:p w:rsidR="00340A40" w:rsidRPr="00340A40" w:rsidRDefault="00E51BC2" w:rsidP="00A171A5">
      <w:pPr>
        <w:pStyle w:val="2"/>
        <w:numPr>
          <w:ilvl w:val="0"/>
          <w:numId w:val="4"/>
        </w:numPr>
        <w:spacing w:before="0" w:after="0"/>
        <w:jc w:val="center"/>
        <w:rPr>
          <w:sz w:val="24"/>
          <w:szCs w:val="24"/>
        </w:rPr>
      </w:pPr>
      <w:bookmarkStart w:id="34" w:name="_Toc346005371"/>
      <w:bookmarkStart w:id="35" w:name="_Toc346020478"/>
      <w:bookmarkStart w:id="36" w:name="_Toc350781782"/>
      <w:bookmarkStart w:id="37" w:name="_Toc471726337"/>
      <w:r w:rsidRPr="00340A40">
        <w:rPr>
          <w:sz w:val="24"/>
          <w:szCs w:val="24"/>
        </w:rPr>
        <w:t>Порядок ф</w:t>
      </w:r>
      <w:r w:rsidR="00566021" w:rsidRPr="00340A40">
        <w:rPr>
          <w:sz w:val="24"/>
          <w:szCs w:val="24"/>
        </w:rPr>
        <w:t>ормировани</w:t>
      </w:r>
      <w:r w:rsidRPr="00340A40">
        <w:rPr>
          <w:sz w:val="24"/>
          <w:szCs w:val="24"/>
        </w:rPr>
        <w:t>я</w:t>
      </w:r>
      <w:r w:rsidR="00566021" w:rsidRPr="00340A40">
        <w:rPr>
          <w:sz w:val="24"/>
          <w:szCs w:val="24"/>
        </w:rPr>
        <w:t xml:space="preserve"> закупочной комиссии</w:t>
      </w:r>
      <w:bookmarkEnd w:id="34"/>
      <w:bookmarkEnd w:id="35"/>
      <w:bookmarkEnd w:id="36"/>
      <w:bookmarkEnd w:id="37"/>
    </w:p>
    <w:p w:rsidR="00340A40" w:rsidRPr="00340A40" w:rsidRDefault="00340A40" w:rsidP="00340A40">
      <w:pPr>
        <w:pStyle w:val="af9"/>
        <w:rPr>
          <w:color w:val="000000"/>
        </w:rPr>
      </w:pPr>
    </w:p>
    <w:p w:rsidR="00340A40" w:rsidRDefault="00E51BC2" w:rsidP="00A171A5">
      <w:pPr>
        <w:pStyle w:val="af9"/>
        <w:widowControl w:val="0"/>
        <w:numPr>
          <w:ilvl w:val="1"/>
          <w:numId w:val="4"/>
        </w:numPr>
        <w:tabs>
          <w:tab w:val="left" w:pos="540"/>
          <w:tab w:val="left" w:pos="900"/>
          <w:tab w:val="left" w:pos="1134"/>
        </w:tabs>
        <w:suppressAutoHyphens/>
        <w:ind w:left="0" w:firstLine="709"/>
        <w:rPr>
          <w:color w:val="000000"/>
        </w:rPr>
      </w:pPr>
      <w:r w:rsidRPr="00340A40">
        <w:rPr>
          <w:color w:val="000000"/>
        </w:rPr>
        <w:t>Решение о создании закупочной комиссии, определение порядка ее работы, персонального состава</w:t>
      </w:r>
      <w:r w:rsidR="00340A40">
        <w:rPr>
          <w:color w:val="000000"/>
        </w:rPr>
        <w:t xml:space="preserve"> </w:t>
      </w:r>
      <w:r w:rsidRPr="00340A40">
        <w:rPr>
          <w:color w:val="000000"/>
        </w:rPr>
        <w:t xml:space="preserve">и назначение председателя комиссии осуществляется до размещения </w:t>
      </w:r>
      <w:r w:rsidR="006A6175">
        <w:t>в ЕИС</w:t>
      </w:r>
      <w:r w:rsidRPr="00340A40">
        <w:rPr>
          <w:color w:val="000000"/>
        </w:rPr>
        <w:t xml:space="preserve"> извещения о закупке и документации о закупке и оформляется</w:t>
      </w:r>
      <w:r w:rsidR="00A01A88" w:rsidRPr="00340A40">
        <w:rPr>
          <w:color w:val="000000"/>
        </w:rPr>
        <w:t xml:space="preserve"> приказом руководителя Заказчика.</w:t>
      </w:r>
    </w:p>
    <w:p w:rsidR="00340A40" w:rsidRDefault="00ED0D7B" w:rsidP="00A171A5">
      <w:pPr>
        <w:pStyle w:val="af9"/>
        <w:widowControl w:val="0"/>
        <w:numPr>
          <w:ilvl w:val="1"/>
          <w:numId w:val="4"/>
        </w:numPr>
        <w:tabs>
          <w:tab w:val="left" w:pos="540"/>
          <w:tab w:val="left" w:pos="900"/>
          <w:tab w:val="left" w:pos="1134"/>
        </w:tabs>
        <w:suppressAutoHyphens/>
        <w:ind w:left="0" w:firstLine="709"/>
        <w:rPr>
          <w:color w:val="000000"/>
        </w:rPr>
      </w:pPr>
      <w:r w:rsidRPr="00340A40">
        <w:rPr>
          <w:color w:val="000000"/>
        </w:rPr>
        <w:t>С</w:t>
      </w:r>
      <w:r w:rsidR="00C56052" w:rsidRPr="00340A40">
        <w:rPr>
          <w:color w:val="000000"/>
        </w:rPr>
        <w:t>остав закупочной</w:t>
      </w:r>
      <w:r w:rsidR="00F602C0" w:rsidRPr="00340A40">
        <w:rPr>
          <w:color w:val="000000"/>
        </w:rPr>
        <w:t xml:space="preserve"> комиссии</w:t>
      </w:r>
      <w:r w:rsidR="00340A40">
        <w:rPr>
          <w:color w:val="000000"/>
        </w:rPr>
        <w:t xml:space="preserve"> </w:t>
      </w:r>
      <w:r w:rsidR="00DC78A4" w:rsidRPr="00340A40">
        <w:rPr>
          <w:color w:val="000000"/>
        </w:rPr>
        <w:t xml:space="preserve">формируется из штатных сотрудников Заказчика. При необходимости к работе комиссии могут привлекаться эксперты. </w:t>
      </w:r>
    </w:p>
    <w:p w:rsidR="00340A40" w:rsidRDefault="00C56052" w:rsidP="00A171A5">
      <w:pPr>
        <w:pStyle w:val="af9"/>
        <w:widowControl w:val="0"/>
        <w:numPr>
          <w:ilvl w:val="1"/>
          <w:numId w:val="4"/>
        </w:numPr>
        <w:tabs>
          <w:tab w:val="left" w:pos="540"/>
          <w:tab w:val="left" w:pos="900"/>
          <w:tab w:val="left" w:pos="1134"/>
        </w:tabs>
        <w:suppressAutoHyphens/>
        <w:ind w:left="0" w:firstLine="709"/>
        <w:rPr>
          <w:color w:val="000000"/>
        </w:rPr>
      </w:pPr>
      <w:proofErr w:type="gramStart"/>
      <w:r w:rsidRPr="00340A40">
        <w:rPr>
          <w:color w:val="000000"/>
        </w:rPr>
        <w:t>В состав закупочн</w:t>
      </w:r>
      <w:r w:rsidR="00201BD3" w:rsidRPr="00340A40">
        <w:rPr>
          <w:color w:val="000000"/>
        </w:rPr>
        <w:t>ой</w:t>
      </w:r>
      <w:r w:rsidRPr="00340A40">
        <w:rPr>
          <w:color w:val="000000"/>
        </w:rPr>
        <w:t xml:space="preserve"> комисси</w:t>
      </w:r>
      <w:r w:rsidR="00201BD3" w:rsidRPr="00340A40">
        <w:rPr>
          <w:color w:val="000000"/>
        </w:rPr>
        <w:t>и</w:t>
      </w:r>
      <w:r w:rsidRPr="00340A40">
        <w:rPr>
          <w:color w:val="000000"/>
        </w:rPr>
        <w:t xml:space="preserve"> не могут включаться лица, лично заинтересованные в результатах закупки (представители участников закупки, подавших заявки на участие в процедуре закупки,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w:t>
      </w:r>
      <w:proofErr w:type="gramEnd"/>
      <w:r w:rsidRPr="00340A40">
        <w:rPr>
          <w:color w:val="000000"/>
        </w:rPr>
        <w:t xml:space="preserve"> В случае выявления таких лиц в составе закупочной комиссии Заказчик вправе принять решение о внесении изменений в состав закупочной комиссии. 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принять решение о принудительном отводе члена закупочной комиссии.</w:t>
      </w:r>
    </w:p>
    <w:p w:rsidR="00340A40" w:rsidRPr="00340A40" w:rsidRDefault="00C56052" w:rsidP="00A171A5">
      <w:pPr>
        <w:pStyle w:val="af9"/>
        <w:widowControl w:val="0"/>
        <w:numPr>
          <w:ilvl w:val="1"/>
          <w:numId w:val="4"/>
        </w:numPr>
        <w:tabs>
          <w:tab w:val="left" w:pos="540"/>
          <w:tab w:val="left" w:pos="900"/>
          <w:tab w:val="left" w:pos="1134"/>
        </w:tabs>
        <w:suppressAutoHyphens/>
        <w:ind w:left="0" w:firstLine="709"/>
        <w:rPr>
          <w:color w:val="000000"/>
        </w:rPr>
      </w:pPr>
      <w:r w:rsidRPr="001F604D">
        <w:t>Закупочные комиссии 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w:t>
      </w:r>
      <w:r w:rsidR="00B41F55" w:rsidRPr="001F604D">
        <w:t>ки</w:t>
      </w:r>
      <w:r w:rsidRPr="001F604D">
        <w:t xml:space="preserve"> продукции определенного вида или закуп</w:t>
      </w:r>
      <w:r w:rsidR="00B41F55" w:rsidRPr="001F604D">
        <w:t>ки</w:t>
      </w:r>
      <w:r w:rsidRPr="001F604D">
        <w:t xml:space="preserve"> на определенных рынках).</w:t>
      </w:r>
    </w:p>
    <w:p w:rsidR="00340A40" w:rsidRPr="00340A40" w:rsidRDefault="00ED0D7B" w:rsidP="00A171A5">
      <w:pPr>
        <w:pStyle w:val="af9"/>
        <w:widowControl w:val="0"/>
        <w:numPr>
          <w:ilvl w:val="1"/>
          <w:numId w:val="4"/>
        </w:numPr>
        <w:tabs>
          <w:tab w:val="left" w:pos="540"/>
          <w:tab w:val="left" w:pos="900"/>
          <w:tab w:val="left" w:pos="1134"/>
        </w:tabs>
        <w:suppressAutoHyphens/>
        <w:ind w:left="0" w:firstLine="709"/>
        <w:rPr>
          <w:color w:val="000000"/>
        </w:rPr>
      </w:pPr>
      <w:r w:rsidRPr="00ED0D7B">
        <w:rPr>
          <w:rFonts w:hint="eastAsia"/>
        </w:rPr>
        <w:t>Заседание</w:t>
      </w:r>
      <w:r w:rsidR="00340A40">
        <w:t xml:space="preserve"> </w:t>
      </w:r>
      <w:r>
        <w:t>закупочной комиссии</w:t>
      </w:r>
      <w:r w:rsidR="00340A40">
        <w:t xml:space="preserve"> </w:t>
      </w:r>
      <w:r w:rsidRPr="00ED0D7B">
        <w:rPr>
          <w:rFonts w:hint="eastAsia"/>
        </w:rPr>
        <w:t>считается</w:t>
      </w:r>
      <w:r w:rsidR="00340A40">
        <w:t xml:space="preserve"> </w:t>
      </w:r>
      <w:r w:rsidRPr="00ED0D7B">
        <w:rPr>
          <w:rFonts w:hint="eastAsia"/>
        </w:rPr>
        <w:t>правомочным</w:t>
      </w:r>
      <w:r w:rsidRPr="00ED0D7B">
        <w:t xml:space="preserve">, </w:t>
      </w:r>
      <w:r w:rsidRPr="00ED0D7B">
        <w:rPr>
          <w:rFonts w:hint="eastAsia"/>
        </w:rPr>
        <w:t>если</w:t>
      </w:r>
      <w:r w:rsidR="004D315C">
        <w:t xml:space="preserve"> </w:t>
      </w:r>
      <w:r w:rsidRPr="00ED0D7B">
        <w:rPr>
          <w:rFonts w:hint="eastAsia"/>
        </w:rPr>
        <w:t>на</w:t>
      </w:r>
      <w:r w:rsidR="004D315C">
        <w:t xml:space="preserve"> </w:t>
      </w:r>
      <w:r w:rsidRPr="00ED0D7B">
        <w:rPr>
          <w:rFonts w:hint="eastAsia"/>
        </w:rPr>
        <w:t>нем</w:t>
      </w:r>
      <w:r w:rsidR="004D315C">
        <w:t xml:space="preserve"> </w:t>
      </w:r>
      <w:r w:rsidRPr="00ED0D7B">
        <w:rPr>
          <w:rFonts w:hint="eastAsia"/>
        </w:rPr>
        <w:t>присутствует</w:t>
      </w:r>
      <w:r w:rsidR="004D315C">
        <w:t xml:space="preserve"> </w:t>
      </w:r>
      <w:r w:rsidRPr="00ED0D7B">
        <w:rPr>
          <w:rFonts w:hint="eastAsia"/>
        </w:rPr>
        <w:t>не</w:t>
      </w:r>
      <w:r w:rsidR="004D315C">
        <w:t xml:space="preserve"> </w:t>
      </w:r>
      <w:r w:rsidRPr="00ED0D7B">
        <w:rPr>
          <w:rFonts w:hint="eastAsia"/>
        </w:rPr>
        <w:t>менее</w:t>
      </w:r>
      <w:r w:rsidR="004D315C">
        <w:t xml:space="preserve"> </w:t>
      </w:r>
      <w:r w:rsidRPr="00ED0D7B">
        <w:rPr>
          <w:rFonts w:hint="eastAsia"/>
        </w:rPr>
        <w:t>чем</w:t>
      </w:r>
      <w:r w:rsidR="004D315C">
        <w:t xml:space="preserve"> </w:t>
      </w:r>
      <w:r w:rsidRPr="00ED0D7B">
        <w:rPr>
          <w:rFonts w:hint="eastAsia"/>
        </w:rPr>
        <w:t>пятьдесят</w:t>
      </w:r>
      <w:r w:rsidR="004D315C">
        <w:t xml:space="preserve"> </w:t>
      </w:r>
      <w:r w:rsidRPr="00ED0D7B">
        <w:rPr>
          <w:rFonts w:hint="eastAsia"/>
        </w:rPr>
        <w:t>процентов</w:t>
      </w:r>
      <w:r w:rsidR="004D315C">
        <w:t xml:space="preserve"> </w:t>
      </w:r>
      <w:r w:rsidRPr="00ED0D7B">
        <w:rPr>
          <w:rFonts w:hint="eastAsia"/>
        </w:rPr>
        <w:t>от</w:t>
      </w:r>
      <w:r w:rsidR="004D315C">
        <w:t xml:space="preserve"> </w:t>
      </w:r>
      <w:r w:rsidRPr="00ED0D7B">
        <w:rPr>
          <w:rFonts w:hint="eastAsia"/>
        </w:rPr>
        <w:t>общего</w:t>
      </w:r>
      <w:r w:rsidR="004D315C">
        <w:t xml:space="preserve"> </w:t>
      </w:r>
      <w:r w:rsidRPr="00ED0D7B">
        <w:rPr>
          <w:rFonts w:hint="eastAsia"/>
        </w:rPr>
        <w:t>числа</w:t>
      </w:r>
      <w:r w:rsidR="004D315C">
        <w:t xml:space="preserve"> </w:t>
      </w:r>
      <w:r w:rsidRPr="00ED0D7B">
        <w:rPr>
          <w:rFonts w:hint="eastAsia"/>
        </w:rPr>
        <w:t>ее</w:t>
      </w:r>
      <w:r w:rsidR="004D315C">
        <w:t xml:space="preserve"> </w:t>
      </w:r>
      <w:r w:rsidRPr="00ED0D7B">
        <w:rPr>
          <w:rFonts w:hint="eastAsia"/>
        </w:rPr>
        <w:t>членов</w:t>
      </w:r>
      <w:r w:rsidRPr="00ED0D7B">
        <w:t>.</w:t>
      </w:r>
    </w:p>
    <w:p w:rsidR="00340A40" w:rsidRPr="00340A40" w:rsidRDefault="00E2482D" w:rsidP="00A171A5">
      <w:pPr>
        <w:pStyle w:val="af9"/>
        <w:widowControl w:val="0"/>
        <w:numPr>
          <w:ilvl w:val="1"/>
          <w:numId w:val="4"/>
        </w:numPr>
        <w:tabs>
          <w:tab w:val="left" w:pos="540"/>
          <w:tab w:val="left" w:pos="900"/>
          <w:tab w:val="left" w:pos="1134"/>
        </w:tabs>
        <w:suppressAutoHyphens/>
        <w:ind w:left="0" w:firstLine="709"/>
        <w:rPr>
          <w:color w:val="000000"/>
        </w:rPr>
      </w:pPr>
      <w:r w:rsidRPr="001F604D">
        <w:t xml:space="preserve">Основной </w:t>
      </w:r>
      <w:r w:rsidR="00BB4176" w:rsidRPr="001F604D">
        <w:t>функцией</w:t>
      </w:r>
      <w:r w:rsidRPr="001F604D">
        <w:t xml:space="preserve"> закупочной комиссии является принятие решений в рамках конкретных процедур закупок</w:t>
      </w:r>
      <w:r w:rsidR="00BB4176" w:rsidRPr="001F604D">
        <w:t xml:space="preserve">. </w:t>
      </w:r>
    </w:p>
    <w:p w:rsidR="00340A40" w:rsidRDefault="00556596" w:rsidP="00A171A5">
      <w:pPr>
        <w:pStyle w:val="af9"/>
        <w:widowControl w:val="0"/>
        <w:numPr>
          <w:ilvl w:val="1"/>
          <w:numId w:val="4"/>
        </w:numPr>
        <w:tabs>
          <w:tab w:val="left" w:pos="540"/>
          <w:tab w:val="left" w:pos="900"/>
          <w:tab w:val="left" w:pos="1134"/>
        </w:tabs>
        <w:suppressAutoHyphens/>
        <w:ind w:left="0" w:firstLine="709"/>
      </w:pPr>
      <w:r>
        <w:t>Закупочная комиссия</w:t>
      </w:r>
      <w:r w:rsidR="00340A40">
        <w:t xml:space="preserve"> </w:t>
      </w:r>
      <w:r w:rsidRPr="00556596">
        <w:rPr>
          <w:rFonts w:hint="eastAsia"/>
        </w:rPr>
        <w:t>принимает</w:t>
      </w:r>
      <w:r w:rsidR="00340A40">
        <w:t xml:space="preserve"> </w:t>
      </w:r>
      <w:r w:rsidRPr="00556596">
        <w:rPr>
          <w:rFonts w:hint="eastAsia"/>
        </w:rPr>
        <w:t>решения</w:t>
      </w:r>
      <w:r w:rsidRPr="00556596">
        <w:t xml:space="preserve">, </w:t>
      </w:r>
      <w:r w:rsidRPr="00556596">
        <w:rPr>
          <w:rFonts w:hint="eastAsia"/>
        </w:rPr>
        <w:t>необходимые</w:t>
      </w:r>
      <w:r w:rsidR="00340A40">
        <w:t xml:space="preserve"> </w:t>
      </w:r>
      <w:r w:rsidRPr="00556596">
        <w:rPr>
          <w:rFonts w:hint="eastAsia"/>
        </w:rPr>
        <w:t>для</w:t>
      </w:r>
      <w:r w:rsidR="00340A40">
        <w:t xml:space="preserve"> </w:t>
      </w:r>
      <w:r w:rsidRPr="00556596">
        <w:rPr>
          <w:rFonts w:hint="eastAsia"/>
        </w:rPr>
        <w:t>осуществления</w:t>
      </w:r>
      <w:r w:rsidR="00340A40">
        <w:t xml:space="preserve"> </w:t>
      </w:r>
      <w:r w:rsidRPr="00556596">
        <w:rPr>
          <w:rFonts w:hint="eastAsia"/>
        </w:rPr>
        <w:t>выбора</w:t>
      </w:r>
      <w:r w:rsidR="00340A40">
        <w:t xml:space="preserve"> </w:t>
      </w:r>
      <w:r w:rsidRPr="00556596">
        <w:rPr>
          <w:rFonts w:hint="eastAsia"/>
        </w:rPr>
        <w:t>поставщика</w:t>
      </w:r>
      <w:r w:rsidR="00340A40">
        <w:t xml:space="preserve"> </w:t>
      </w:r>
      <w:r w:rsidRPr="00556596">
        <w:rPr>
          <w:rFonts w:hint="eastAsia"/>
        </w:rPr>
        <w:t>при</w:t>
      </w:r>
      <w:r w:rsidR="00340A40">
        <w:t xml:space="preserve"> </w:t>
      </w:r>
      <w:r w:rsidRPr="00556596">
        <w:rPr>
          <w:rFonts w:hint="eastAsia"/>
        </w:rPr>
        <w:t>проведении</w:t>
      </w:r>
      <w:r w:rsidR="00340A40">
        <w:t xml:space="preserve"> </w:t>
      </w:r>
      <w:r w:rsidRPr="00556596">
        <w:rPr>
          <w:rFonts w:hint="eastAsia"/>
        </w:rPr>
        <w:t>процедур</w:t>
      </w:r>
      <w:r w:rsidR="00340A40">
        <w:t xml:space="preserve"> </w:t>
      </w:r>
      <w:r w:rsidRPr="00556596">
        <w:rPr>
          <w:rFonts w:hint="eastAsia"/>
        </w:rPr>
        <w:t>закупки</w:t>
      </w:r>
      <w:r w:rsidR="00340A40">
        <w:t xml:space="preserve">, </w:t>
      </w:r>
      <w:r w:rsidRPr="00556596">
        <w:rPr>
          <w:rFonts w:hint="eastAsia"/>
        </w:rPr>
        <w:t>в</w:t>
      </w:r>
      <w:r w:rsidR="00340A40">
        <w:t xml:space="preserve"> </w:t>
      </w:r>
      <w:r w:rsidRPr="00556596">
        <w:rPr>
          <w:rFonts w:hint="eastAsia"/>
        </w:rPr>
        <w:t>том</w:t>
      </w:r>
      <w:r w:rsidR="00340A40">
        <w:t xml:space="preserve"> </w:t>
      </w:r>
      <w:r w:rsidRPr="00556596">
        <w:rPr>
          <w:rFonts w:hint="eastAsia"/>
        </w:rPr>
        <w:t>числе</w:t>
      </w:r>
      <w:r w:rsidRPr="00556596">
        <w:t>:</w:t>
      </w:r>
    </w:p>
    <w:p w:rsidR="00340A40" w:rsidRDefault="00952C1F" w:rsidP="00A171A5">
      <w:pPr>
        <w:pStyle w:val="af9"/>
        <w:widowControl w:val="0"/>
        <w:numPr>
          <w:ilvl w:val="0"/>
          <w:numId w:val="10"/>
        </w:numPr>
        <w:tabs>
          <w:tab w:val="left" w:pos="567"/>
          <w:tab w:val="left" w:pos="1134"/>
        </w:tabs>
        <w:suppressAutoHyphens/>
        <w:ind w:left="0" w:firstLine="709"/>
      </w:pPr>
      <w:r>
        <w:t xml:space="preserve"> </w:t>
      </w:r>
      <w:r w:rsidR="00340A40">
        <w:t xml:space="preserve">о </w:t>
      </w:r>
      <w:r w:rsidR="00556596" w:rsidRPr="00556596">
        <w:rPr>
          <w:rFonts w:hint="eastAsia"/>
        </w:rPr>
        <w:t>допуске</w:t>
      </w:r>
      <w:r w:rsidR="00340A40">
        <w:t xml:space="preserve"> </w:t>
      </w:r>
      <w:r w:rsidR="00556596" w:rsidRPr="00556596">
        <w:rPr>
          <w:rFonts w:hint="eastAsia"/>
        </w:rPr>
        <w:t>или</w:t>
      </w:r>
      <w:r w:rsidR="00340A40">
        <w:t xml:space="preserve"> </w:t>
      </w:r>
      <w:r w:rsidR="00556596" w:rsidRPr="00556596">
        <w:rPr>
          <w:rFonts w:hint="eastAsia"/>
        </w:rPr>
        <w:t>отказе</w:t>
      </w:r>
      <w:r w:rsidR="00340A40">
        <w:t xml:space="preserve"> </w:t>
      </w:r>
      <w:r w:rsidR="00556596" w:rsidRPr="00556596">
        <w:rPr>
          <w:rFonts w:hint="eastAsia"/>
        </w:rPr>
        <w:t>в</w:t>
      </w:r>
      <w:r w:rsidR="00340A40">
        <w:t xml:space="preserve"> </w:t>
      </w:r>
      <w:r w:rsidR="00556596" w:rsidRPr="00556596">
        <w:rPr>
          <w:rFonts w:hint="eastAsia"/>
        </w:rPr>
        <w:t>допуске</w:t>
      </w:r>
      <w:r w:rsidR="00340A40">
        <w:t xml:space="preserve"> </w:t>
      </w:r>
      <w:r w:rsidR="00556596" w:rsidRPr="00556596">
        <w:rPr>
          <w:rFonts w:hint="eastAsia"/>
        </w:rPr>
        <w:t>к</w:t>
      </w:r>
      <w:r w:rsidR="00340A40">
        <w:t xml:space="preserve"> </w:t>
      </w:r>
      <w:r w:rsidR="00556596" w:rsidRPr="00556596">
        <w:rPr>
          <w:rFonts w:hint="eastAsia"/>
        </w:rPr>
        <w:t>участию</w:t>
      </w:r>
      <w:r w:rsidR="00340A40">
        <w:t xml:space="preserve"> </w:t>
      </w:r>
      <w:r w:rsidR="00556596" w:rsidRPr="00556596">
        <w:rPr>
          <w:rFonts w:hint="eastAsia"/>
        </w:rPr>
        <w:t>в</w:t>
      </w:r>
      <w:r w:rsidR="00340A40">
        <w:t xml:space="preserve"> </w:t>
      </w:r>
      <w:r w:rsidR="00556596" w:rsidRPr="00556596">
        <w:rPr>
          <w:rFonts w:hint="eastAsia"/>
        </w:rPr>
        <w:t>процедуре</w:t>
      </w:r>
      <w:r w:rsidR="00340A40">
        <w:t xml:space="preserve"> </w:t>
      </w:r>
      <w:r w:rsidR="00556596" w:rsidRPr="00556596">
        <w:rPr>
          <w:rFonts w:hint="eastAsia"/>
        </w:rPr>
        <w:t>закупки</w:t>
      </w:r>
      <w:r w:rsidR="00556596" w:rsidRPr="00556596">
        <w:t>;</w:t>
      </w:r>
    </w:p>
    <w:p w:rsidR="00340A40" w:rsidRDefault="00952C1F" w:rsidP="00A171A5">
      <w:pPr>
        <w:pStyle w:val="af9"/>
        <w:widowControl w:val="0"/>
        <w:numPr>
          <w:ilvl w:val="0"/>
          <w:numId w:val="10"/>
        </w:numPr>
        <w:tabs>
          <w:tab w:val="left" w:pos="567"/>
          <w:tab w:val="left" w:pos="1134"/>
        </w:tabs>
        <w:suppressAutoHyphens/>
        <w:ind w:left="0" w:firstLine="709"/>
      </w:pPr>
      <w:r>
        <w:t xml:space="preserve"> </w:t>
      </w:r>
      <w:r w:rsidR="00340A40">
        <w:t xml:space="preserve">о </w:t>
      </w:r>
      <w:r w:rsidR="00556596" w:rsidRPr="00556596">
        <w:rPr>
          <w:rFonts w:hint="eastAsia"/>
        </w:rPr>
        <w:t>выборе</w:t>
      </w:r>
      <w:r w:rsidR="00340A40">
        <w:t xml:space="preserve"> </w:t>
      </w:r>
      <w:r w:rsidR="00556596" w:rsidRPr="00556596">
        <w:rPr>
          <w:rFonts w:hint="eastAsia"/>
        </w:rPr>
        <w:t>победителя</w:t>
      </w:r>
      <w:r w:rsidR="00340A40">
        <w:t xml:space="preserve"> </w:t>
      </w:r>
      <w:r w:rsidR="00556596" w:rsidRPr="00556596">
        <w:rPr>
          <w:rFonts w:hint="eastAsia"/>
        </w:rPr>
        <w:t>процедуры</w:t>
      </w:r>
      <w:r w:rsidR="00340A40">
        <w:t xml:space="preserve"> </w:t>
      </w:r>
      <w:r w:rsidR="00556596" w:rsidRPr="00556596">
        <w:rPr>
          <w:rFonts w:hint="eastAsia"/>
        </w:rPr>
        <w:t>закупки</w:t>
      </w:r>
      <w:r w:rsidR="00556596" w:rsidRPr="00556596">
        <w:t>;</w:t>
      </w:r>
    </w:p>
    <w:p w:rsidR="00340A40" w:rsidRDefault="00952C1F" w:rsidP="00A171A5">
      <w:pPr>
        <w:pStyle w:val="af9"/>
        <w:widowControl w:val="0"/>
        <w:numPr>
          <w:ilvl w:val="0"/>
          <w:numId w:val="10"/>
        </w:numPr>
        <w:tabs>
          <w:tab w:val="left" w:pos="567"/>
          <w:tab w:val="left" w:pos="1134"/>
        </w:tabs>
        <w:suppressAutoHyphens/>
        <w:ind w:left="0" w:firstLine="709"/>
      </w:pPr>
      <w:r>
        <w:t xml:space="preserve"> </w:t>
      </w:r>
      <w:r w:rsidR="00340A40">
        <w:t xml:space="preserve">о </w:t>
      </w:r>
      <w:r w:rsidR="00556596" w:rsidRPr="00556596">
        <w:rPr>
          <w:rFonts w:hint="eastAsia"/>
        </w:rPr>
        <w:t>признании</w:t>
      </w:r>
      <w:r w:rsidR="00340A40">
        <w:t xml:space="preserve"> </w:t>
      </w:r>
      <w:r w:rsidR="00556596" w:rsidRPr="00556596">
        <w:rPr>
          <w:rFonts w:hint="eastAsia"/>
        </w:rPr>
        <w:t>процедуры</w:t>
      </w:r>
      <w:r w:rsidR="00340A40">
        <w:t xml:space="preserve"> </w:t>
      </w:r>
      <w:r w:rsidR="00556596" w:rsidRPr="00556596">
        <w:rPr>
          <w:rFonts w:hint="eastAsia"/>
        </w:rPr>
        <w:t>закупки</w:t>
      </w:r>
      <w:r w:rsidR="00340A40">
        <w:t xml:space="preserve"> </w:t>
      </w:r>
      <w:r w:rsidR="00556596" w:rsidRPr="00556596">
        <w:rPr>
          <w:rFonts w:hint="eastAsia"/>
        </w:rPr>
        <w:t>несостоявшейся</w:t>
      </w:r>
      <w:r w:rsidR="00724F87">
        <w:t>.</w:t>
      </w:r>
    </w:p>
    <w:p w:rsidR="00592BDA" w:rsidRDefault="00BB4176" w:rsidP="00A171A5">
      <w:pPr>
        <w:pStyle w:val="af9"/>
        <w:widowControl w:val="0"/>
        <w:numPr>
          <w:ilvl w:val="1"/>
          <w:numId w:val="4"/>
        </w:numPr>
        <w:tabs>
          <w:tab w:val="left" w:pos="540"/>
          <w:tab w:val="left" w:pos="900"/>
          <w:tab w:val="left" w:pos="1134"/>
        </w:tabs>
        <w:suppressAutoHyphens/>
        <w:ind w:left="0" w:firstLine="709"/>
      </w:pPr>
      <w:r w:rsidRPr="001F604D">
        <w:t>Конкретные цели и задачи формирования закупочной комиссии, права, обязанности и ответственность членов комиссии, регламен</w:t>
      </w:r>
      <w:r w:rsidR="00C87F53" w:rsidRPr="001F604D">
        <w:t>т работы комиссии</w:t>
      </w:r>
      <w:r w:rsidR="00704912" w:rsidRPr="001F604D">
        <w:t xml:space="preserve"> и иные вопросы деятельности комиссии</w:t>
      </w:r>
      <w:r w:rsidR="00C87F53" w:rsidRPr="001F604D">
        <w:t xml:space="preserve"> определяется</w:t>
      </w:r>
      <w:r w:rsidRPr="001F604D">
        <w:t xml:space="preserve"> Положени</w:t>
      </w:r>
      <w:r w:rsidR="00C87F53" w:rsidRPr="001F604D">
        <w:t>ем</w:t>
      </w:r>
      <w:r w:rsidR="00340A40">
        <w:t xml:space="preserve"> </w:t>
      </w:r>
      <w:r w:rsidR="00631947" w:rsidRPr="00631947">
        <w:t xml:space="preserve">о </w:t>
      </w:r>
      <w:r w:rsidR="00F602C0">
        <w:t>закупочной комиссии</w:t>
      </w:r>
      <w:r w:rsidR="00631947" w:rsidRPr="00631947">
        <w:t xml:space="preserve"> Магаданского областного государственного автономного учреждения «Многофункциональный центр предоставления государственных и муниципальных услуг» (закупочной комиссии МОГАУ «МФЦ»)</w:t>
      </w:r>
      <w:r w:rsidR="00631947">
        <w:t>,</w:t>
      </w:r>
      <w:r w:rsidRPr="001F604D">
        <w:t xml:space="preserve"> утвержденным решением о создании закупочной комиссии. </w:t>
      </w:r>
    </w:p>
    <w:p w:rsidR="00DF31E8" w:rsidRDefault="00DF31E8" w:rsidP="00DF31E8">
      <w:pPr>
        <w:pStyle w:val="af9"/>
        <w:widowControl w:val="0"/>
        <w:tabs>
          <w:tab w:val="left" w:pos="540"/>
          <w:tab w:val="left" w:pos="900"/>
          <w:tab w:val="left" w:pos="1134"/>
        </w:tabs>
        <w:suppressAutoHyphens/>
        <w:ind w:left="709" w:firstLine="0"/>
      </w:pPr>
    </w:p>
    <w:p w:rsidR="00DF31E8" w:rsidRPr="00E3465E" w:rsidRDefault="009232B9" w:rsidP="00A171A5">
      <w:pPr>
        <w:pStyle w:val="2"/>
        <w:numPr>
          <w:ilvl w:val="0"/>
          <w:numId w:val="4"/>
        </w:numPr>
        <w:spacing w:before="0" w:after="0"/>
        <w:jc w:val="center"/>
        <w:rPr>
          <w:sz w:val="24"/>
          <w:szCs w:val="24"/>
        </w:rPr>
      </w:pPr>
      <w:bookmarkStart w:id="38" w:name="_Toc346005372"/>
      <w:bookmarkStart w:id="39" w:name="_Toc346020479"/>
      <w:bookmarkStart w:id="40" w:name="_Toc350781783"/>
      <w:bookmarkStart w:id="41" w:name="_Toc471726338"/>
      <w:r w:rsidRPr="00E3465E">
        <w:rPr>
          <w:sz w:val="24"/>
          <w:szCs w:val="24"/>
        </w:rPr>
        <w:t>Способы закупки</w:t>
      </w:r>
      <w:bookmarkEnd w:id="38"/>
      <w:bookmarkEnd w:id="39"/>
      <w:bookmarkEnd w:id="40"/>
      <w:bookmarkEnd w:id="41"/>
    </w:p>
    <w:p w:rsidR="00DF31E8" w:rsidRDefault="00DF31E8" w:rsidP="00DF31E8">
      <w:pPr>
        <w:pStyle w:val="af9"/>
        <w:widowControl w:val="0"/>
        <w:tabs>
          <w:tab w:val="left" w:pos="540"/>
          <w:tab w:val="left" w:pos="900"/>
          <w:tab w:val="left" w:pos="1134"/>
        </w:tabs>
        <w:suppressAutoHyphens/>
        <w:ind w:left="360" w:firstLine="0"/>
      </w:pPr>
    </w:p>
    <w:p w:rsidR="00E3465E" w:rsidRDefault="009232B9" w:rsidP="00A171A5">
      <w:pPr>
        <w:pStyle w:val="af9"/>
        <w:widowControl w:val="0"/>
        <w:numPr>
          <w:ilvl w:val="1"/>
          <w:numId w:val="4"/>
        </w:numPr>
        <w:tabs>
          <w:tab w:val="left" w:pos="540"/>
          <w:tab w:val="left" w:pos="900"/>
          <w:tab w:val="left" w:pos="1134"/>
        </w:tabs>
        <w:suppressAutoHyphens/>
        <w:ind w:left="0" w:firstLine="709"/>
      </w:pPr>
      <w:r w:rsidRPr="001F604D">
        <w:t>Приобре</w:t>
      </w:r>
      <w:r w:rsidR="00696EAF">
        <w:t>тение продукции осуществляется З</w:t>
      </w:r>
      <w:r w:rsidRPr="001F604D">
        <w:t>аказчиком</w:t>
      </w:r>
      <w:r>
        <w:t xml:space="preserve"> следующими способами</w:t>
      </w:r>
      <w:r w:rsidRPr="001F604D">
        <w:t>:</w:t>
      </w:r>
      <w:r w:rsidRPr="00872C11">
        <w:t xml:space="preserve"> </w:t>
      </w:r>
    </w:p>
    <w:p w:rsidR="00E3465E" w:rsidRDefault="00E3465E" w:rsidP="00E3465E">
      <w:pPr>
        <w:pStyle w:val="af9"/>
        <w:widowControl w:val="0"/>
        <w:tabs>
          <w:tab w:val="left" w:pos="540"/>
          <w:tab w:val="left" w:pos="900"/>
          <w:tab w:val="left" w:pos="1134"/>
        </w:tabs>
        <w:suppressAutoHyphens/>
        <w:ind w:left="709" w:firstLine="0"/>
      </w:pPr>
      <w:r>
        <w:t xml:space="preserve">- </w:t>
      </w:r>
      <w:r w:rsidR="009232B9">
        <w:t xml:space="preserve">открытый </w:t>
      </w:r>
      <w:r w:rsidR="009232B9" w:rsidRPr="00872C11">
        <w:t xml:space="preserve">конкурс; </w:t>
      </w:r>
    </w:p>
    <w:p w:rsidR="00E3465E" w:rsidRDefault="00E3465E" w:rsidP="00E3465E">
      <w:pPr>
        <w:pStyle w:val="af9"/>
        <w:widowControl w:val="0"/>
        <w:tabs>
          <w:tab w:val="left" w:pos="540"/>
          <w:tab w:val="left" w:pos="900"/>
          <w:tab w:val="left" w:pos="1134"/>
        </w:tabs>
        <w:suppressAutoHyphens/>
        <w:ind w:left="709" w:firstLine="0"/>
      </w:pPr>
      <w:r>
        <w:t xml:space="preserve">- </w:t>
      </w:r>
      <w:r w:rsidR="009232B9">
        <w:t xml:space="preserve">открытый </w:t>
      </w:r>
      <w:r w:rsidR="009232B9" w:rsidRPr="00872C11">
        <w:t xml:space="preserve">аукцион; </w:t>
      </w:r>
    </w:p>
    <w:p w:rsidR="00E3465E" w:rsidRDefault="00E3465E" w:rsidP="00E3465E">
      <w:pPr>
        <w:pStyle w:val="af9"/>
        <w:widowControl w:val="0"/>
        <w:tabs>
          <w:tab w:val="left" w:pos="540"/>
          <w:tab w:val="left" w:pos="900"/>
          <w:tab w:val="left" w:pos="1134"/>
        </w:tabs>
        <w:suppressAutoHyphens/>
        <w:ind w:left="709" w:firstLine="0"/>
      </w:pPr>
      <w:r>
        <w:t xml:space="preserve">- </w:t>
      </w:r>
      <w:r w:rsidR="007230FE">
        <w:t xml:space="preserve">открытый </w:t>
      </w:r>
      <w:r w:rsidR="009232B9" w:rsidRPr="00872C11">
        <w:t xml:space="preserve">запрос предложений; </w:t>
      </w:r>
    </w:p>
    <w:p w:rsidR="00E3465E" w:rsidRDefault="00E3465E" w:rsidP="00E3465E">
      <w:pPr>
        <w:pStyle w:val="af9"/>
        <w:widowControl w:val="0"/>
        <w:tabs>
          <w:tab w:val="left" w:pos="540"/>
          <w:tab w:val="left" w:pos="900"/>
          <w:tab w:val="left" w:pos="1134"/>
        </w:tabs>
        <w:suppressAutoHyphens/>
        <w:ind w:left="709" w:firstLine="0"/>
      </w:pPr>
      <w:r>
        <w:t xml:space="preserve">- </w:t>
      </w:r>
      <w:r w:rsidR="007230FE">
        <w:t xml:space="preserve">открытый </w:t>
      </w:r>
      <w:r w:rsidR="009232B9" w:rsidRPr="00872C11">
        <w:t xml:space="preserve">запрос котировок; </w:t>
      </w:r>
    </w:p>
    <w:p w:rsidR="00E3465E" w:rsidRDefault="00E3465E" w:rsidP="00E3465E">
      <w:pPr>
        <w:pStyle w:val="af9"/>
        <w:widowControl w:val="0"/>
        <w:tabs>
          <w:tab w:val="left" w:pos="540"/>
          <w:tab w:val="left" w:pos="900"/>
          <w:tab w:val="left" w:pos="1134"/>
        </w:tabs>
        <w:suppressAutoHyphens/>
        <w:ind w:left="709" w:firstLine="0"/>
      </w:pPr>
      <w:r>
        <w:t xml:space="preserve">- </w:t>
      </w:r>
      <w:r w:rsidR="009232B9" w:rsidRPr="00872C11">
        <w:t>закупка у единственного поставщика (исполнителя, подрядчика).</w:t>
      </w:r>
    </w:p>
    <w:p w:rsidR="00E3465E" w:rsidRDefault="009232B9" w:rsidP="00A171A5">
      <w:pPr>
        <w:pStyle w:val="af9"/>
        <w:widowControl w:val="0"/>
        <w:numPr>
          <w:ilvl w:val="1"/>
          <w:numId w:val="4"/>
        </w:numPr>
        <w:tabs>
          <w:tab w:val="left" w:pos="540"/>
          <w:tab w:val="left" w:pos="900"/>
          <w:tab w:val="left" w:pos="1134"/>
        </w:tabs>
        <w:suppressAutoHyphens/>
        <w:ind w:left="0" w:firstLine="709"/>
      </w:pPr>
      <w:r>
        <w:t>Заказчик</w:t>
      </w:r>
      <w:r w:rsidRPr="00872C11">
        <w:t xml:space="preserve"> выбирает способ осуществления </w:t>
      </w:r>
      <w:r>
        <w:t>з</w:t>
      </w:r>
      <w:r w:rsidRPr="00872C11">
        <w:t xml:space="preserve">акупки из перечня, установленного </w:t>
      </w:r>
      <w:r w:rsidRPr="00872C11">
        <w:lastRenderedPageBreak/>
        <w:t>пунктом</w:t>
      </w:r>
      <w:r w:rsidR="007E3D92">
        <w:t xml:space="preserve"> 8.1</w:t>
      </w:r>
      <w:r w:rsidRPr="00872C11">
        <w:t xml:space="preserve"> настоящего </w:t>
      </w:r>
      <w:r w:rsidR="00F41137">
        <w:t>П</w:t>
      </w:r>
      <w:r w:rsidRPr="00872C11">
        <w:t xml:space="preserve">оложения, исходя из необходимости наиболее полного, своевременного и качественного обеспечения потребностей в закупаемых товарах, работах, услугах и эффективности расходования средств. </w:t>
      </w:r>
    </w:p>
    <w:p w:rsidR="00E3465E" w:rsidRDefault="00F55C40" w:rsidP="00A171A5">
      <w:pPr>
        <w:pStyle w:val="af9"/>
        <w:widowControl w:val="0"/>
        <w:numPr>
          <w:ilvl w:val="1"/>
          <w:numId w:val="4"/>
        </w:numPr>
        <w:tabs>
          <w:tab w:val="left" w:pos="540"/>
          <w:tab w:val="left" w:pos="900"/>
          <w:tab w:val="left" w:pos="1134"/>
        </w:tabs>
        <w:suppressAutoHyphens/>
        <w:ind w:left="0" w:firstLine="709"/>
      </w:pPr>
      <w:r w:rsidRPr="00F55C40">
        <w:t>В случае</w:t>
      </w:r>
      <w:r>
        <w:t xml:space="preserve"> если закупаемая З</w:t>
      </w:r>
      <w:r w:rsidRPr="00F55C40">
        <w:t>аказчиком продукция включена в утвержденный Правительством Российской Федерации перечень товаров, работ, услуг, закупка которых осущ</w:t>
      </w:r>
      <w:r>
        <w:t>ествляется в электронной форме</w:t>
      </w:r>
      <w:r w:rsidRPr="00F55C40">
        <w:t>, закупка такой продукции осуществляется в электронной форме. Включение продукции в указанный пере</w:t>
      </w:r>
      <w:r>
        <w:t>чень не накладывает запрета на З</w:t>
      </w:r>
      <w:r w:rsidRPr="00F55C40">
        <w:t>аказчика осуществить ее закупку способом прямой закупки (у единственного поставщика, подрядчика, исполнителя)</w:t>
      </w:r>
      <w:proofErr w:type="gramStart"/>
      <w:r w:rsidRPr="00F55C40">
        <w:t>.</w:t>
      </w:r>
      <w:r w:rsidRPr="00E3465E">
        <w:rPr>
          <w:color w:val="000000"/>
        </w:rPr>
        <w:t>З</w:t>
      </w:r>
      <w:proofErr w:type="gramEnd"/>
      <w:r w:rsidRPr="00F55C40">
        <w:t>аказчик также вправе осуществлять закупку товаров, работ, услуг, не включенных в перечень, в электронной форме.</w:t>
      </w:r>
    </w:p>
    <w:p w:rsidR="00E3465E" w:rsidRDefault="009232B9" w:rsidP="00A171A5">
      <w:pPr>
        <w:pStyle w:val="af9"/>
        <w:widowControl w:val="0"/>
        <w:numPr>
          <w:ilvl w:val="1"/>
          <w:numId w:val="4"/>
        </w:numPr>
        <w:tabs>
          <w:tab w:val="left" w:pos="540"/>
          <w:tab w:val="left" w:pos="900"/>
          <w:tab w:val="left" w:pos="1134"/>
        </w:tabs>
        <w:suppressAutoHyphens/>
        <w:ind w:left="0" w:firstLine="709"/>
      </w:pPr>
      <w:r w:rsidRPr="00872C11">
        <w:t xml:space="preserve">Закупка считается проведенной с момента заключения договора на поставку товаров, выполнение работ, оказание услуг, являющихся объектом Закупки. </w:t>
      </w:r>
    </w:p>
    <w:p w:rsidR="00E3465E" w:rsidRDefault="00E1761C" w:rsidP="00A171A5">
      <w:pPr>
        <w:pStyle w:val="af9"/>
        <w:widowControl w:val="0"/>
        <w:numPr>
          <w:ilvl w:val="1"/>
          <w:numId w:val="4"/>
        </w:numPr>
        <w:tabs>
          <w:tab w:val="left" w:pos="540"/>
          <w:tab w:val="left" w:pos="900"/>
          <w:tab w:val="left" w:pos="1134"/>
        </w:tabs>
        <w:suppressAutoHyphens/>
        <w:ind w:left="0" w:firstLine="709"/>
      </w:pPr>
      <w:r>
        <w:t>До начала процедуры закупки Заказчик вправе проводить переговоры с потенциальными участниками закупки при условии, что такие переговоры не влекут за собой создание преимущественных условий участия в закупке для участника (нескольких участников).</w:t>
      </w:r>
    </w:p>
    <w:p w:rsidR="00152210" w:rsidRDefault="00E1761C" w:rsidP="00A171A5">
      <w:pPr>
        <w:pStyle w:val="af9"/>
        <w:widowControl w:val="0"/>
        <w:numPr>
          <w:ilvl w:val="1"/>
          <w:numId w:val="4"/>
        </w:numPr>
        <w:tabs>
          <w:tab w:val="left" w:pos="540"/>
          <w:tab w:val="left" w:pos="900"/>
          <w:tab w:val="left" w:pos="1134"/>
        </w:tabs>
        <w:suppressAutoHyphens/>
        <w:ind w:left="0" w:firstLine="709"/>
      </w:pPr>
      <w:r>
        <w:t xml:space="preserve">Заказчик после размещения </w:t>
      </w:r>
      <w:r w:rsidR="006A6175">
        <w:t>в ЕИС</w:t>
      </w:r>
      <w:r>
        <w:t xml:space="preserve"> извещения о закупке и документации о закупке вправе направить любым способом предложение принять участие в закупке лицам, осуществляющим поставку товаров, выполнение работ, оказание услуг, которые являются предметом договора, что не должно расцениваться как создание для таких лиц каких-либо преимуществ. Заявки от таких лиц рассматриваются в общеустановленном порядке.</w:t>
      </w:r>
    </w:p>
    <w:p w:rsidR="00254421" w:rsidRPr="00DD3236" w:rsidRDefault="00254421" w:rsidP="00254421">
      <w:pPr>
        <w:pStyle w:val="af9"/>
        <w:numPr>
          <w:ilvl w:val="1"/>
          <w:numId w:val="4"/>
        </w:numPr>
        <w:tabs>
          <w:tab w:val="left" w:pos="540"/>
          <w:tab w:val="left" w:pos="1276"/>
        </w:tabs>
        <w:ind w:left="0" w:firstLine="709"/>
      </w:pPr>
      <w:proofErr w:type="gramStart"/>
      <w:r w:rsidRPr="00DD3236">
        <w:t>В соответствии с Постановление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01.01.2017г. при закупках товаров, работ, услуг для нужд Заказчика устанавливается приоритет товарам российского происхождения, работ, услуг, выполняемых, оказываемых российскими лицами, по отношению к товарам</w:t>
      </w:r>
      <w:proofErr w:type="gramEnd"/>
      <w:r w:rsidRPr="00DD3236">
        <w:t>, происходящим из иностранного государства, работам, услугам, выполняемым, оказываемым иностранными лицами.</w:t>
      </w:r>
    </w:p>
    <w:p w:rsidR="00254421" w:rsidRPr="00DD3236" w:rsidRDefault="00254421" w:rsidP="00254421">
      <w:pPr>
        <w:pStyle w:val="af9"/>
        <w:numPr>
          <w:ilvl w:val="1"/>
          <w:numId w:val="4"/>
        </w:numPr>
        <w:tabs>
          <w:tab w:val="left" w:pos="540"/>
          <w:tab w:val="left" w:pos="1276"/>
        </w:tabs>
        <w:ind w:left="0" w:firstLine="709"/>
      </w:pPr>
      <w:proofErr w:type="gramStart"/>
      <w:r w:rsidRPr="00DD3236">
        <w:t>Приоритет 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 осуществлении закупок товаров, работ, услуг путем проведения способами закупок, предусмотренными настоящим Положением, за исключением закупки у единственного поставщика (исполнителя, подрядчика).</w:t>
      </w:r>
      <w:proofErr w:type="gramEnd"/>
    </w:p>
    <w:p w:rsidR="004231D1" w:rsidRDefault="004231D1" w:rsidP="004231D1">
      <w:pPr>
        <w:pStyle w:val="af9"/>
        <w:widowControl w:val="0"/>
        <w:tabs>
          <w:tab w:val="left" w:pos="540"/>
          <w:tab w:val="left" w:pos="900"/>
          <w:tab w:val="left" w:pos="1134"/>
        </w:tabs>
        <w:suppressAutoHyphens/>
        <w:ind w:left="709" w:firstLine="0"/>
      </w:pPr>
    </w:p>
    <w:p w:rsidR="004231D1" w:rsidRPr="004231D1" w:rsidRDefault="00152210" w:rsidP="00A171A5">
      <w:pPr>
        <w:pStyle w:val="2"/>
        <w:numPr>
          <w:ilvl w:val="0"/>
          <w:numId w:val="4"/>
        </w:numPr>
        <w:spacing w:before="0" w:after="0"/>
        <w:jc w:val="center"/>
        <w:rPr>
          <w:sz w:val="24"/>
          <w:szCs w:val="24"/>
        </w:rPr>
      </w:pPr>
      <w:bookmarkStart w:id="42" w:name="_Toc350781784"/>
      <w:bookmarkStart w:id="43" w:name="_Toc471726339"/>
      <w:r w:rsidRPr="004231D1">
        <w:rPr>
          <w:sz w:val="24"/>
          <w:szCs w:val="24"/>
        </w:rPr>
        <w:t>Проведение закупки в электронной форме</w:t>
      </w:r>
      <w:bookmarkEnd w:id="42"/>
      <w:bookmarkEnd w:id="43"/>
    </w:p>
    <w:p w:rsidR="004231D1" w:rsidRDefault="004231D1" w:rsidP="004231D1">
      <w:pPr>
        <w:pStyle w:val="af9"/>
        <w:widowControl w:val="0"/>
        <w:tabs>
          <w:tab w:val="left" w:pos="540"/>
          <w:tab w:val="left" w:pos="900"/>
          <w:tab w:val="left" w:pos="1134"/>
        </w:tabs>
        <w:suppressAutoHyphens/>
        <w:ind w:left="360" w:firstLine="0"/>
      </w:pPr>
    </w:p>
    <w:p w:rsidR="00F53CBA" w:rsidRDefault="00152210" w:rsidP="00A171A5">
      <w:pPr>
        <w:pStyle w:val="af9"/>
        <w:widowControl w:val="0"/>
        <w:numPr>
          <w:ilvl w:val="1"/>
          <w:numId w:val="4"/>
        </w:numPr>
        <w:tabs>
          <w:tab w:val="left" w:pos="540"/>
          <w:tab w:val="left" w:pos="900"/>
          <w:tab w:val="left" w:pos="1134"/>
        </w:tabs>
        <w:suppressAutoHyphens/>
        <w:ind w:left="0" w:firstLine="709"/>
      </w:pPr>
      <w:r w:rsidRPr="009D4F16">
        <w:t xml:space="preserve">Любой способ закупки, предусмотренный настоящим Положением, может проводиться в электронной форме с использованием электронной торговой площадки. </w:t>
      </w:r>
    </w:p>
    <w:p w:rsidR="00F53CBA" w:rsidRDefault="00EF1A75" w:rsidP="00A171A5">
      <w:pPr>
        <w:pStyle w:val="af9"/>
        <w:widowControl w:val="0"/>
        <w:numPr>
          <w:ilvl w:val="1"/>
          <w:numId w:val="4"/>
        </w:numPr>
        <w:tabs>
          <w:tab w:val="left" w:pos="540"/>
          <w:tab w:val="left" w:pos="900"/>
          <w:tab w:val="left" w:pos="1134"/>
        </w:tabs>
        <w:suppressAutoHyphens/>
        <w:ind w:left="0" w:firstLine="709"/>
      </w:pPr>
      <w:r w:rsidRPr="007931DC">
        <w:t xml:space="preserve">Правила и процедуры проведения закупки с использованием электронной площадки устанавливаются регламентом работы электронной площадки и соглашением, заключенным между Заказчиком и оператором электронной площадки. </w:t>
      </w:r>
      <w:bookmarkStart w:id="44" w:name="_Toc346005373"/>
      <w:bookmarkStart w:id="45" w:name="_Toc346020480"/>
    </w:p>
    <w:p w:rsidR="00A5665B" w:rsidRDefault="00A5665B" w:rsidP="00A5665B">
      <w:pPr>
        <w:widowControl w:val="0"/>
        <w:tabs>
          <w:tab w:val="left" w:pos="540"/>
          <w:tab w:val="left" w:pos="900"/>
          <w:tab w:val="left" w:pos="1134"/>
        </w:tabs>
        <w:suppressAutoHyphens/>
      </w:pPr>
    </w:p>
    <w:p w:rsidR="00A5665B" w:rsidRDefault="00A5665B" w:rsidP="00A5665B">
      <w:pPr>
        <w:widowControl w:val="0"/>
        <w:tabs>
          <w:tab w:val="left" w:pos="540"/>
          <w:tab w:val="left" w:pos="900"/>
          <w:tab w:val="left" w:pos="1134"/>
        </w:tabs>
        <w:suppressAutoHyphens/>
      </w:pPr>
    </w:p>
    <w:p w:rsidR="00F53CBA" w:rsidRDefault="004231D1" w:rsidP="00F53CBA">
      <w:pPr>
        <w:pStyle w:val="2"/>
        <w:tabs>
          <w:tab w:val="clear" w:pos="1701"/>
        </w:tabs>
        <w:spacing w:before="0" w:after="0"/>
        <w:ind w:left="0" w:firstLine="0"/>
        <w:jc w:val="center"/>
        <w:rPr>
          <w:sz w:val="24"/>
          <w:szCs w:val="24"/>
        </w:rPr>
      </w:pPr>
      <w:bookmarkStart w:id="46" w:name="_Toc350781785"/>
      <w:bookmarkStart w:id="47" w:name="_Toc471726340"/>
      <w:r w:rsidRPr="00F53CBA">
        <w:rPr>
          <w:sz w:val="24"/>
          <w:szCs w:val="24"/>
        </w:rPr>
        <w:t>Раздел 3. ТРЕБОВАНИЯ К УЧАСТНИКАМ ЗАКУПКИ</w:t>
      </w:r>
      <w:bookmarkEnd w:id="44"/>
      <w:bookmarkEnd w:id="45"/>
      <w:r w:rsidRPr="00F53CBA">
        <w:rPr>
          <w:sz w:val="24"/>
          <w:szCs w:val="24"/>
        </w:rPr>
        <w:t>, ПОРЯДОК ПОДАЧИ ЗАЯВОК НА УЧАСТИЕ В ЗАКУПКЕ, ДОКУМЕНТАЦИЯ О ЗАКУПКЕ</w:t>
      </w:r>
      <w:bookmarkEnd w:id="46"/>
      <w:bookmarkEnd w:id="47"/>
    </w:p>
    <w:p w:rsidR="00F53CBA" w:rsidRPr="00F53CBA" w:rsidRDefault="00F53CBA" w:rsidP="00F53CBA">
      <w:pPr>
        <w:pStyle w:val="-3"/>
      </w:pPr>
    </w:p>
    <w:p w:rsidR="00F53CBA" w:rsidRPr="00F53CBA" w:rsidRDefault="004231D1" w:rsidP="00A171A5">
      <w:pPr>
        <w:pStyle w:val="2"/>
        <w:numPr>
          <w:ilvl w:val="0"/>
          <w:numId w:val="4"/>
        </w:numPr>
        <w:spacing w:before="0" w:after="0"/>
        <w:jc w:val="center"/>
        <w:rPr>
          <w:sz w:val="24"/>
          <w:szCs w:val="24"/>
        </w:rPr>
      </w:pPr>
      <w:bookmarkStart w:id="48" w:name="_Требования_к_участникам"/>
      <w:bookmarkStart w:id="49" w:name="_Toc350781786"/>
      <w:bookmarkStart w:id="50" w:name="_Toc471726341"/>
      <w:bookmarkEnd w:id="48"/>
      <w:r w:rsidRPr="00F53CBA">
        <w:rPr>
          <w:sz w:val="24"/>
          <w:szCs w:val="24"/>
        </w:rPr>
        <w:t>Требования к участникам закупки</w:t>
      </w:r>
      <w:bookmarkStart w:id="51" w:name="_9._Требования_к"/>
      <w:bookmarkStart w:id="52" w:name="_10._Требования_к"/>
      <w:bookmarkStart w:id="53" w:name="_Ref314181185"/>
      <w:bookmarkEnd w:id="49"/>
      <w:bookmarkEnd w:id="51"/>
      <w:bookmarkEnd w:id="52"/>
      <w:bookmarkEnd w:id="50"/>
    </w:p>
    <w:p w:rsidR="00F53CBA" w:rsidRDefault="00F53CBA" w:rsidP="00F53CBA">
      <w:pPr>
        <w:pStyle w:val="af9"/>
        <w:ind w:left="0"/>
      </w:pPr>
    </w:p>
    <w:p w:rsidR="00F53CBA" w:rsidRDefault="006B787D" w:rsidP="00A171A5">
      <w:pPr>
        <w:pStyle w:val="af9"/>
        <w:widowControl w:val="0"/>
        <w:numPr>
          <w:ilvl w:val="1"/>
          <w:numId w:val="4"/>
        </w:numPr>
        <w:tabs>
          <w:tab w:val="left" w:pos="851"/>
        </w:tabs>
        <w:suppressAutoHyphens/>
        <w:ind w:left="0" w:firstLine="709"/>
      </w:pPr>
      <w:r w:rsidRPr="009D4F16">
        <w:lastRenderedPageBreak/>
        <w:t>К участникам закупки предъявляются следующие обязательные требования:</w:t>
      </w:r>
      <w:bookmarkEnd w:id="53"/>
    </w:p>
    <w:p w:rsidR="00F53CBA" w:rsidRDefault="009D4F16" w:rsidP="00A171A5">
      <w:pPr>
        <w:pStyle w:val="af9"/>
        <w:widowControl w:val="0"/>
        <w:numPr>
          <w:ilvl w:val="1"/>
          <w:numId w:val="11"/>
        </w:numPr>
        <w:tabs>
          <w:tab w:val="left" w:pos="993"/>
          <w:tab w:val="left" w:pos="1134"/>
        </w:tabs>
        <w:suppressAutoHyphens/>
        <w:ind w:left="0" w:firstLine="709"/>
      </w:pPr>
      <w:proofErr w:type="gramStart"/>
      <w:r w:rsidRPr="009D4F16">
        <w:t>соответствие участника закупки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закупки;</w:t>
      </w:r>
      <w:proofErr w:type="gramEnd"/>
    </w:p>
    <w:p w:rsidR="00F53CBA" w:rsidRDefault="006B787D" w:rsidP="00A171A5">
      <w:pPr>
        <w:pStyle w:val="af9"/>
        <w:widowControl w:val="0"/>
        <w:numPr>
          <w:ilvl w:val="1"/>
          <w:numId w:val="11"/>
        </w:numPr>
        <w:tabs>
          <w:tab w:val="left" w:pos="993"/>
          <w:tab w:val="left" w:pos="1134"/>
        </w:tabs>
        <w:suppressAutoHyphens/>
        <w:ind w:left="0" w:firstLine="709"/>
      </w:pPr>
      <w:proofErr w:type="spellStart"/>
      <w:r w:rsidRPr="009D4F16">
        <w:t>непроведение</w:t>
      </w:r>
      <w:proofErr w:type="spellEnd"/>
      <w:r w:rsidRPr="009D4F16">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53CBA" w:rsidRDefault="006B787D" w:rsidP="00A171A5">
      <w:pPr>
        <w:pStyle w:val="af9"/>
        <w:widowControl w:val="0"/>
        <w:numPr>
          <w:ilvl w:val="1"/>
          <w:numId w:val="11"/>
        </w:numPr>
        <w:tabs>
          <w:tab w:val="left" w:pos="900"/>
          <w:tab w:val="left" w:pos="993"/>
          <w:tab w:val="left" w:pos="1134"/>
        </w:tabs>
        <w:suppressAutoHyphens/>
        <w:ind w:left="0" w:firstLine="709"/>
      </w:pPr>
      <w:proofErr w:type="spellStart"/>
      <w:r w:rsidRPr="009D4F16">
        <w:t>неприостановление</w:t>
      </w:r>
      <w:proofErr w:type="spellEnd"/>
      <w:r w:rsidRPr="009D4F16">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53CBA" w:rsidRDefault="006B787D" w:rsidP="00A171A5">
      <w:pPr>
        <w:pStyle w:val="af9"/>
        <w:widowControl w:val="0"/>
        <w:numPr>
          <w:ilvl w:val="1"/>
          <w:numId w:val="11"/>
        </w:numPr>
        <w:tabs>
          <w:tab w:val="left" w:pos="900"/>
          <w:tab w:val="left" w:pos="993"/>
          <w:tab w:val="left" w:pos="1134"/>
        </w:tabs>
        <w:suppressAutoHyphens/>
        <w:ind w:left="0" w:firstLine="709"/>
      </w:pPr>
      <w:r w:rsidRPr="009D4F16">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53CBA" w:rsidRDefault="006B787D" w:rsidP="00A171A5">
      <w:pPr>
        <w:pStyle w:val="af9"/>
        <w:widowControl w:val="0"/>
        <w:numPr>
          <w:ilvl w:val="1"/>
          <w:numId w:val="11"/>
        </w:numPr>
        <w:tabs>
          <w:tab w:val="left" w:pos="900"/>
          <w:tab w:val="left" w:pos="993"/>
          <w:tab w:val="left" w:pos="1134"/>
        </w:tabs>
        <w:suppressAutoHyphens/>
        <w:ind w:left="0" w:firstLine="709"/>
      </w:pPr>
      <w:r w:rsidRPr="009D4F16">
        <w:t>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rsidR="00F53CBA" w:rsidRDefault="006B787D" w:rsidP="00A171A5">
      <w:pPr>
        <w:pStyle w:val="af9"/>
        <w:widowControl w:val="0"/>
        <w:numPr>
          <w:ilvl w:val="1"/>
          <w:numId w:val="11"/>
        </w:numPr>
        <w:tabs>
          <w:tab w:val="left" w:pos="900"/>
          <w:tab w:val="left" w:pos="993"/>
          <w:tab w:val="left" w:pos="1134"/>
        </w:tabs>
        <w:suppressAutoHyphens/>
        <w:ind w:left="0" w:firstLine="709"/>
      </w:pPr>
      <w:r w:rsidRPr="009D4F16">
        <w:t xml:space="preserve">отсутствие сведений об участниках закупки в реестре недобросовестных поставщиков, предусмотренном </w:t>
      </w:r>
      <w:r w:rsidR="00D719BA" w:rsidRPr="0025223E">
        <w:t xml:space="preserve">Федеральным </w:t>
      </w:r>
      <w:hyperlink r:id="rId13" w:history="1">
        <w:r w:rsidR="00D719BA" w:rsidRPr="0025223E">
          <w:t>законом</w:t>
        </w:r>
      </w:hyperlink>
      <w:r w:rsidR="00D719BA" w:rsidRPr="0025223E">
        <w:t xml:space="preserve"> от 5 апреля 2013 года N 44-ФЗ «О контрактной системе в сфере закупок товаров, работ, услуг для обеспечения государственных и муниципальных нужд»</w:t>
      </w:r>
      <w:r w:rsidR="0005472F" w:rsidRPr="009D4F16">
        <w:t>;</w:t>
      </w:r>
    </w:p>
    <w:p w:rsidR="00F53CBA" w:rsidRDefault="0005472F" w:rsidP="00A171A5">
      <w:pPr>
        <w:pStyle w:val="af9"/>
        <w:widowControl w:val="0"/>
        <w:numPr>
          <w:ilvl w:val="1"/>
          <w:numId w:val="4"/>
        </w:numPr>
        <w:tabs>
          <w:tab w:val="left" w:pos="540"/>
          <w:tab w:val="left" w:pos="900"/>
          <w:tab w:val="left" w:pos="1134"/>
        </w:tabs>
        <w:suppressAutoHyphens/>
        <w:ind w:left="0" w:firstLine="709"/>
      </w:pPr>
      <w:bookmarkStart w:id="54" w:name="_Ref314181199"/>
      <w:r w:rsidRPr="00380FF8">
        <w:t>К участникам закупки З</w:t>
      </w:r>
      <w:r w:rsidR="006B787D" w:rsidRPr="00380FF8">
        <w:t>аказчик вправе предъявить следующие дополнительные квалификационные требования:</w:t>
      </w:r>
      <w:bookmarkEnd w:id="54"/>
    </w:p>
    <w:p w:rsidR="00F53CBA" w:rsidRDefault="00380FF8" w:rsidP="00A171A5">
      <w:pPr>
        <w:pStyle w:val="af9"/>
        <w:widowControl w:val="0"/>
        <w:numPr>
          <w:ilvl w:val="1"/>
          <w:numId w:val="12"/>
        </w:numPr>
        <w:tabs>
          <w:tab w:val="left" w:pos="540"/>
          <w:tab w:val="left" w:pos="900"/>
          <w:tab w:val="left" w:pos="1134"/>
        </w:tabs>
        <w:suppressAutoHyphens/>
        <w:ind w:left="0" w:firstLine="709"/>
      </w:pPr>
      <w:r w:rsidRPr="00B36BBF">
        <w:t>наличие финансовых, материальных средств, а также иных возможностей (ресурсов), необходимых для выполнения условий договора;</w:t>
      </w:r>
    </w:p>
    <w:p w:rsidR="00F53CBA" w:rsidRDefault="00380FF8" w:rsidP="00A171A5">
      <w:pPr>
        <w:pStyle w:val="af9"/>
        <w:widowControl w:val="0"/>
        <w:numPr>
          <w:ilvl w:val="1"/>
          <w:numId w:val="12"/>
        </w:numPr>
        <w:tabs>
          <w:tab w:val="left" w:pos="540"/>
          <w:tab w:val="left" w:pos="900"/>
          <w:tab w:val="left" w:pos="1134"/>
        </w:tabs>
        <w:suppressAutoHyphens/>
        <w:ind w:left="0" w:firstLine="709"/>
      </w:pPr>
      <w:r w:rsidRPr="00B36BBF">
        <w:t>положительная деловая репутация, наличие опыта осуществления поставок, выполнения работ или оказания услуг.</w:t>
      </w:r>
    </w:p>
    <w:p w:rsidR="00F53CBA" w:rsidRDefault="00380FF8" w:rsidP="00F53CBA">
      <w:pPr>
        <w:widowControl w:val="0"/>
        <w:tabs>
          <w:tab w:val="left" w:pos="540"/>
          <w:tab w:val="left" w:pos="900"/>
          <w:tab w:val="left" w:pos="1134"/>
        </w:tabs>
        <w:suppressAutoHyphens/>
      </w:pPr>
      <w:r w:rsidRPr="00B36BBF">
        <w:t>При уст</w:t>
      </w:r>
      <w:r>
        <w:t>ановлении указанных требований З</w:t>
      </w:r>
      <w:r w:rsidRPr="00B36BBF">
        <w:t>аказчик обязан определить конкретные единицы их изменения.</w:t>
      </w:r>
    </w:p>
    <w:p w:rsidR="00F53CBA" w:rsidRDefault="006B4129" w:rsidP="00A171A5">
      <w:pPr>
        <w:pStyle w:val="af9"/>
        <w:widowControl w:val="0"/>
        <w:numPr>
          <w:ilvl w:val="1"/>
          <w:numId w:val="4"/>
        </w:numPr>
        <w:tabs>
          <w:tab w:val="left" w:pos="540"/>
          <w:tab w:val="left" w:pos="900"/>
          <w:tab w:val="left" w:pos="1134"/>
        </w:tabs>
        <w:suppressAutoHyphens/>
        <w:ind w:left="0" w:firstLine="709"/>
      </w:pPr>
      <w:r w:rsidRPr="0009186A">
        <w:t>Требования к участникам закупки</w:t>
      </w:r>
      <w:r w:rsidR="00F87015" w:rsidRPr="0009186A">
        <w:t xml:space="preserve"> указываются З</w:t>
      </w:r>
      <w:r w:rsidRPr="0009186A">
        <w:t xml:space="preserve">аказчиком в документации о закупке. </w:t>
      </w:r>
    </w:p>
    <w:p w:rsidR="00F53CBA" w:rsidRDefault="00A27499" w:rsidP="00A171A5">
      <w:pPr>
        <w:pStyle w:val="af9"/>
        <w:widowControl w:val="0"/>
        <w:numPr>
          <w:ilvl w:val="1"/>
          <w:numId w:val="4"/>
        </w:numPr>
        <w:tabs>
          <w:tab w:val="left" w:pos="540"/>
          <w:tab w:val="left" w:pos="900"/>
          <w:tab w:val="left" w:pos="1134"/>
        </w:tabs>
        <w:suppressAutoHyphens/>
        <w:ind w:left="0" w:firstLine="709"/>
      </w:pPr>
      <w:r w:rsidRPr="0009186A">
        <w:t xml:space="preserve">Несоответствие </w:t>
      </w:r>
      <w:r w:rsidR="00F87015" w:rsidRPr="0009186A">
        <w:t>участника з</w:t>
      </w:r>
      <w:r w:rsidRPr="0009186A">
        <w:t>акупки требованиям, установленным Заказчиком в д</w:t>
      </w:r>
      <w:r w:rsidR="0005472F" w:rsidRPr="0009186A">
        <w:t>окументации о закупке</w:t>
      </w:r>
      <w:r w:rsidRPr="0009186A">
        <w:t xml:space="preserve">, является основанием для отказа участнику закупки в признании его участником процедуры закупки. </w:t>
      </w:r>
    </w:p>
    <w:p w:rsidR="00F53CBA" w:rsidRDefault="00A27499" w:rsidP="00A171A5">
      <w:pPr>
        <w:pStyle w:val="af9"/>
        <w:widowControl w:val="0"/>
        <w:numPr>
          <w:ilvl w:val="1"/>
          <w:numId w:val="4"/>
        </w:numPr>
        <w:tabs>
          <w:tab w:val="left" w:pos="540"/>
          <w:tab w:val="left" w:pos="900"/>
          <w:tab w:val="left" w:pos="1134"/>
        </w:tabs>
        <w:suppressAutoHyphens/>
        <w:ind w:left="0" w:firstLine="709"/>
      </w:pPr>
      <w:r w:rsidRPr="0009186A">
        <w:t>Зак</w:t>
      </w:r>
      <w:r w:rsidR="00DB21DA">
        <w:t>упочная комиссия</w:t>
      </w:r>
      <w:r w:rsidRPr="0009186A">
        <w:t xml:space="preserve"> отстраняет участника процедур закупок от участия в соответствующей процедуре закупки в любой момент до заключения договора, если обнаружит, что такой участник представил заведомо недостоверную (в том числе неполную, противоречивую) информацию в отношении его квалификационных данных. </w:t>
      </w:r>
    </w:p>
    <w:p w:rsidR="00406C38" w:rsidRDefault="00A27499" w:rsidP="00A171A5">
      <w:pPr>
        <w:pStyle w:val="af9"/>
        <w:widowControl w:val="0"/>
        <w:numPr>
          <w:ilvl w:val="1"/>
          <w:numId w:val="4"/>
        </w:numPr>
        <w:tabs>
          <w:tab w:val="left" w:pos="284"/>
          <w:tab w:val="left" w:pos="426"/>
          <w:tab w:val="left" w:pos="567"/>
        </w:tabs>
        <w:suppressAutoHyphens/>
        <w:ind w:left="0" w:firstLine="709"/>
      </w:pPr>
      <w:r w:rsidRPr="000B0222">
        <w:t>Заказчик вправе проверить соответствие участников процедуры закупки требованиям, установленным документацией о закупке, на любом этапе проведения процедуры закупки до заключения договора. При выявлении факта несоответствия участника в процедуре закупки, п</w:t>
      </w:r>
      <w:r w:rsidR="0005472F" w:rsidRPr="000B0222">
        <w:t>обедителя в процедуре закупки</w:t>
      </w:r>
      <w:r w:rsidRPr="000B0222">
        <w:t xml:space="preserve">, </w:t>
      </w:r>
      <w:r w:rsidR="00DB21DA">
        <w:t>з</w:t>
      </w:r>
      <w:r w:rsidR="00321880" w:rsidRPr="000B0222">
        <w:t>ак</w:t>
      </w:r>
      <w:r w:rsidR="00DB21DA">
        <w:t>упочная комиссия</w:t>
      </w:r>
      <w:r w:rsidRPr="000B0222">
        <w:t xml:space="preserve"> отстраняет такого участника или победителя в процедуре закупки от дальнейшего участия в процедурах закупки на любой стадии ее проведения, вк</w:t>
      </w:r>
      <w:r w:rsidR="00321880" w:rsidRPr="000B0222">
        <w:t>лючая этап заключения договора.</w:t>
      </w:r>
    </w:p>
    <w:p w:rsidR="00406C38" w:rsidRDefault="00F53CBA" w:rsidP="00A171A5">
      <w:pPr>
        <w:pStyle w:val="af9"/>
        <w:widowControl w:val="0"/>
        <w:numPr>
          <w:ilvl w:val="1"/>
          <w:numId w:val="4"/>
        </w:numPr>
        <w:tabs>
          <w:tab w:val="left" w:pos="284"/>
          <w:tab w:val="left" w:pos="426"/>
          <w:tab w:val="left" w:pos="567"/>
        </w:tabs>
        <w:suppressAutoHyphens/>
        <w:ind w:left="0" w:firstLine="709"/>
      </w:pPr>
      <w:r>
        <w:t>В случае</w:t>
      </w:r>
      <w:proofErr w:type="gramStart"/>
      <w:r w:rsidR="00406C38">
        <w:t>,</w:t>
      </w:r>
      <w:proofErr w:type="gramEnd"/>
      <w:r w:rsidR="006B4129" w:rsidRPr="00380FF8">
        <w:t xml:space="preserve"> если несколько юридических лиц либо несколько физических лиц (в том числе индивидуальных предпринимателей) выступают на стороне одного участника заку</w:t>
      </w:r>
      <w:r w:rsidR="00F87015" w:rsidRPr="00380FF8">
        <w:t>пки, требования, установленные З</w:t>
      </w:r>
      <w:r w:rsidR="006B4129" w:rsidRPr="00380FF8">
        <w:t>аказчиком в документации о закупке к участникам закупки предъявляются к каждому из указанных лиц в отдельности, за исключением требований, предусмотренных подпунктом 1</w:t>
      </w:r>
      <w:r w:rsidR="00406C38">
        <w:t xml:space="preserve"> </w:t>
      </w:r>
      <w:r w:rsidR="006B4129" w:rsidRPr="00380FF8">
        <w:t xml:space="preserve">пункта </w:t>
      </w:r>
      <w:r w:rsidR="00F02F7A" w:rsidRPr="00380FF8">
        <w:t>10</w:t>
      </w:r>
      <w:r w:rsidR="00380FF8" w:rsidRPr="00380FF8">
        <w:t>.1</w:t>
      </w:r>
      <w:r>
        <w:t xml:space="preserve"> </w:t>
      </w:r>
      <w:r w:rsidR="00380FF8" w:rsidRPr="00380FF8">
        <w:t xml:space="preserve">и подпунктом 1 </w:t>
      </w:r>
      <w:r w:rsidR="00380FF8" w:rsidRPr="00380FF8">
        <w:lastRenderedPageBreak/>
        <w:t xml:space="preserve">пункта 10.2 </w:t>
      </w:r>
      <w:r w:rsidR="00406C38">
        <w:t>настоящего Положения, которые устанавливаются З</w:t>
      </w:r>
      <w:r w:rsidR="00380FF8" w:rsidRPr="00380FF8">
        <w:t>аказчиком в целом к участнику закупки.</w:t>
      </w:r>
    </w:p>
    <w:p w:rsidR="00406C38" w:rsidRDefault="00A27499" w:rsidP="00A171A5">
      <w:pPr>
        <w:pStyle w:val="af9"/>
        <w:widowControl w:val="0"/>
        <w:numPr>
          <w:ilvl w:val="1"/>
          <w:numId w:val="4"/>
        </w:numPr>
        <w:tabs>
          <w:tab w:val="left" w:pos="284"/>
          <w:tab w:val="left" w:pos="426"/>
          <w:tab w:val="left" w:pos="567"/>
        </w:tabs>
        <w:suppressAutoHyphens/>
        <w:ind w:left="0" w:firstLine="709"/>
      </w:pPr>
      <w:r w:rsidRPr="000B0222">
        <w:t xml:space="preserve">Предъявление к </w:t>
      </w:r>
      <w:r w:rsidR="00315778" w:rsidRPr="000B0222">
        <w:t>участникам закупки</w:t>
      </w:r>
      <w:r w:rsidRPr="000B0222">
        <w:t xml:space="preserve"> требований, не предусмотренных </w:t>
      </w:r>
      <w:r w:rsidR="00315778" w:rsidRPr="000B0222">
        <w:t>д</w:t>
      </w:r>
      <w:r w:rsidRPr="000B0222">
        <w:t xml:space="preserve">окументацией о закупке, не допускается. </w:t>
      </w:r>
    </w:p>
    <w:p w:rsidR="00F25BC1" w:rsidRDefault="00A27499" w:rsidP="00A171A5">
      <w:pPr>
        <w:pStyle w:val="af9"/>
        <w:widowControl w:val="0"/>
        <w:numPr>
          <w:ilvl w:val="1"/>
          <w:numId w:val="4"/>
        </w:numPr>
        <w:tabs>
          <w:tab w:val="left" w:pos="284"/>
          <w:tab w:val="left" w:pos="426"/>
          <w:tab w:val="left" w:pos="567"/>
        </w:tabs>
        <w:suppressAutoHyphens/>
        <w:ind w:left="0" w:firstLine="709"/>
      </w:pPr>
      <w:r w:rsidRPr="000B0222">
        <w:t xml:space="preserve">Требования к </w:t>
      </w:r>
      <w:r w:rsidR="006B4129" w:rsidRPr="000B0222">
        <w:t>участникам закупки</w:t>
      </w:r>
      <w:r w:rsidR="00406C38">
        <w:t xml:space="preserve"> </w:t>
      </w:r>
      <w:r w:rsidRPr="000B0222">
        <w:t xml:space="preserve">предъявляются в равной степени ко всем </w:t>
      </w:r>
      <w:r w:rsidR="00315778" w:rsidRPr="000B0222">
        <w:t>участникам закупки</w:t>
      </w:r>
      <w:r w:rsidRPr="000B0222">
        <w:t>.</w:t>
      </w:r>
    </w:p>
    <w:p w:rsidR="00F25BC1" w:rsidRDefault="00A27499" w:rsidP="00F25BC1">
      <w:pPr>
        <w:pStyle w:val="af9"/>
        <w:widowControl w:val="0"/>
        <w:tabs>
          <w:tab w:val="left" w:pos="284"/>
          <w:tab w:val="left" w:pos="426"/>
          <w:tab w:val="left" w:pos="567"/>
        </w:tabs>
        <w:suppressAutoHyphens/>
        <w:ind w:left="709" w:firstLine="0"/>
      </w:pPr>
      <w:r w:rsidRPr="000B0222">
        <w:t xml:space="preserve"> </w:t>
      </w:r>
      <w:bookmarkStart w:id="55" w:name="_11._Порядок_подачи"/>
      <w:bookmarkStart w:id="56" w:name="_Toc346005375"/>
      <w:bookmarkStart w:id="57" w:name="_Toc346020482"/>
      <w:bookmarkEnd w:id="55"/>
    </w:p>
    <w:p w:rsidR="00F25BC1" w:rsidRPr="00AC5781" w:rsidRDefault="00233DC5" w:rsidP="00A171A5">
      <w:pPr>
        <w:pStyle w:val="2"/>
        <w:numPr>
          <w:ilvl w:val="0"/>
          <w:numId w:val="4"/>
        </w:numPr>
        <w:spacing w:before="0" w:after="0"/>
        <w:jc w:val="center"/>
        <w:rPr>
          <w:sz w:val="24"/>
          <w:szCs w:val="24"/>
        </w:rPr>
      </w:pPr>
      <w:bookmarkStart w:id="58" w:name="_Toc350781787"/>
      <w:bookmarkStart w:id="59" w:name="_Toc471726342"/>
      <w:r w:rsidRPr="00AC5781">
        <w:rPr>
          <w:sz w:val="24"/>
          <w:szCs w:val="24"/>
        </w:rPr>
        <w:t>П</w:t>
      </w:r>
      <w:r w:rsidR="00D11291" w:rsidRPr="00AC5781">
        <w:rPr>
          <w:sz w:val="24"/>
          <w:szCs w:val="24"/>
        </w:rPr>
        <w:t>орядок подачи заявок на участие в закупке</w:t>
      </w:r>
      <w:bookmarkEnd w:id="56"/>
      <w:bookmarkEnd w:id="57"/>
      <w:bookmarkEnd w:id="58"/>
      <w:bookmarkEnd w:id="59"/>
    </w:p>
    <w:p w:rsidR="00F25BC1" w:rsidRDefault="00F25BC1" w:rsidP="00F25BC1">
      <w:pPr>
        <w:pStyle w:val="af9"/>
        <w:widowControl w:val="0"/>
        <w:tabs>
          <w:tab w:val="left" w:pos="284"/>
          <w:tab w:val="left" w:pos="426"/>
          <w:tab w:val="left" w:pos="567"/>
        </w:tabs>
        <w:suppressAutoHyphens/>
        <w:ind w:left="360" w:firstLine="0"/>
      </w:pPr>
    </w:p>
    <w:p w:rsidR="00F25BC1" w:rsidRDefault="004E4D3E" w:rsidP="00A171A5">
      <w:pPr>
        <w:pStyle w:val="af9"/>
        <w:widowControl w:val="0"/>
        <w:numPr>
          <w:ilvl w:val="1"/>
          <w:numId w:val="4"/>
        </w:numPr>
        <w:tabs>
          <w:tab w:val="left" w:pos="709"/>
        </w:tabs>
        <w:suppressAutoHyphens/>
        <w:ind w:left="0" w:firstLine="709"/>
      </w:pPr>
      <w:r w:rsidRPr="004E4D3E">
        <w:t xml:space="preserve">Участник вправе подать только одну заявку на участие в </w:t>
      </w:r>
      <w:r>
        <w:t>закупке</w:t>
      </w:r>
      <w:r w:rsidR="00F25BC1">
        <w:t xml:space="preserve"> </w:t>
      </w:r>
      <w:r w:rsidR="00671B9B" w:rsidRPr="007931DC">
        <w:t xml:space="preserve">в отношении каждого предмета </w:t>
      </w:r>
      <w:r w:rsidR="00671B9B">
        <w:t>закупки</w:t>
      </w:r>
      <w:r w:rsidR="00671B9B" w:rsidRPr="007931DC">
        <w:t xml:space="preserve"> (лота)</w:t>
      </w:r>
      <w:r w:rsidRPr="004E4D3E">
        <w:t>, внесение изменений в которую не допускается.</w:t>
      </w:r>
    </w:p>
    <w:p w:rsidR="00F25BC1" w:rsidRDefault="004E4D3E" w:rsidP="00A171A5">
      <w:pPr>
        <w:pStyle w:val="af9"/>
        <w:widowControl w:val="0"/>
        <w:numPr>
          <w:ilvl w:val="1"/>
          <w:numId w:val="4"/>
        </w:numPr>
        <w:tabs>
          <w:tab w:val="left" w:pos="709"/>
        </w:tabs>
        <w:suppressAutoHyphens/>
        <w:ind w:left="0" w:firstLine="709"/>
      </w:pPr>
      <w:r w:rsidRPr="004E4D3E">
        <w:t>При необходимости внесения изменений в поданную заявку на участие в з</w:t>
      </w:r>
      <w:r>
        <w:t>акупке</w:t>
      </w:r>
      <w:r w:rsidRPr="004E4D3E">
        <w:t xml:space="preserve"> участник вправе отозвать такую заявку и подать новую заявку </w:t>
      </w:r>
      <w:proofErr w:type="gramStart"/>
      <w:r w:rsidRPr="004E4D3E">
        <w:t xml:space="preserve">на участие в </w:t>
      </w:r>
      <w:r>
        <w:t>закупке</w:t>
      </w:r>
      <w:r w:rsidRPr="004E4D3E">
        <w:t xml:space="preserve"> с внесенными изменениями до окончания срока подачи заявок на участие</w:t>
      </w:r>
      <w:proofErr w:type="gramEnd"/>
      <w:r w:rsidRPr="004E4D3E">
        <w:t xml:space="preserve"> в </w:t>
      </w:r>
      <w:r>
        <w:t>закупке</w:t>
      </w:r>
      <w:r w:rsidRPr="004E4D3E">
        <w:t>.</w:t>
      </w:r>
    </w:p>
    <w:p w:rsidR="00F25BC1" w:rsidRDefault="00B15A53" w:rsidP="00A171A5">
      <w:pPr>
        <w:pStyle w:val="af9"/>
        <w:widowControl w:val="0"/>
        <w:numPr>
          <w:ilvl w:val="1"/>
          <w:numId w:val="4"/>
        </w:numPr>
        <w:tabs>
          <w:tab w:val="left" w:pos="284"/>
          <w:tab w:val="left" w:pos="426"/>
          <w:tab w:val="left" w:pos="567"/>
        </w:tabs>
        <w:suppressAutoHyphens/>
        <w:ind w:left="0" w:firstLine="709"/>
      </w:pPr>
      <w:r w:rsidRPr="00C24963">
        <w:t xml:space="preserve">Не допускается подача заявок на отдельные позиции или часть объема по какой-либо позиции предложенного Заказчиком перечня продукции (услуг, работ). </w:t>
      </w:r>
    </w:p>
    <w:p w:rsidR="00F25BC1" w:rsidRDefault="00B15A53" w:rsidP="00A171A5">
      <w:pPr>
        <w:pStyle w:val="af9"/>
        <w:widowControl w:val="0"/>
        <w:numPr>
          <w:ilvl w:val="1"/>
          <w:numId w:val="4"/>
        </w:numPr>
        <w:tabs>
          <w:tab w:val="left" w:pos="284"/>
          <w:tab w:val="left" w:pos="426"/>
          <w:tab w:val="left" w:pos="567"/>
        </w:tabs>
        <w:suppressAutoHyphens/>
        <w:ind w:left="0" w:firstLine="709"/>
      </w:pPr>
      <w:r w:rsidRPr="000508B1">
        <w:t xml:space="preserve">Участник подает заявку на участие </w:t>
      </w:r>
      <w:r w:rsidR="001B68BA">
        <w:t xml:space="preserve">в закупке в письменной форме </w:t>
      </w:r>
      <w:r w:rsidRPr="000508B1">
        <w:t>на бумажном носителе (если иное не предусмотрено документацией о проведении закупки).</w:t>
      </w:r>
      <w:r w:rsidR="001B68BA">
        <w:t xml:space="preserve"> </w:t>
      </w:r>
      <w:r w:rsidR="001B68BA" w:rsidRPr="005D5F69">
        <w:t xml:space="preserve">Все положения заявки на участие в </w:t>
      </w:r>
      <w:r w:rsidR="001B68BA">
        <w:t>закупке</w:t>
      </w:r>
      <w:r w:rsidR="001B68BA" w:rsidRPr="005D5F69">
        <w:t xml:space="preserve"> должны быть однозначны и не допускать двусмысленных толкований. В случае указания в заявке не соответствующих (противоречащих) друг другу сведений, это расценивается как предоставление недостоверных сведений, что влечет отказ в допуске к участию в </w:t>
      </w:r>
      <w:r w:rsidR="001B68BA">
        <w:t>закупке</w:t>
      </w:r>
      <w:r w:rsidR="001B68BA" w:rsidRPr="005D5F69">
        <w:t>.</w:t>
      </w:r>
    </w:p>
    <w:p w:rsidR="001B68BA" w:rsidRDefault="001B68BA" w:rsidP="001B68BA">
      <w:pPr>
        <w:tabs>
          <w:tab w:val="num" w:pos="960"/>
        </w:tabs>
      </w:pPr>
      <w:r>
        <w:t xml:space="preserve">11.5. </w:t>
      </w:r>
      <w:r w:rsidRPr="00194072">
        <w:t xml:space="preserve">Заявка, подготовленная участником, а также вся корреспонденция и документация, связанная с </w:t>
      </w:r>
      <w:r>
        <w:t>закупкой</w:t>
      </w:r>
      <w:r w:rsidRPr="00194072">
        <w:t>, должны быть составлены на русском языке.</w:t>
      </w:r>
      <w:r>
        <w:t xml:space="preserve"> </w:t>
      </w:r>
      <w:r w:rsidRPr="00194072">
        <w:t xml:space="preserve">Любые документы и материалы, представленные участником, могут быть составлены на иностранном языке, если такие материалы сопровождаются точным, нотариально заверенным переводом на русский язык (в случаях предусмотренных действующим законодательством РФ на документах должен быть проставлен </w:t>
      </w:r>
      <w:proofErr w:type="spellStart"/>
      <w:r w:rsidRPr="00194072">
        <w:t>апостиль</w:t>
      </w:r>
      <w:proofErr w:type="spellEnd"/>
      <w:r w:rsidRPr="00194072">
        <w:t xml:space="preserve"> компетентного органа государства, в котором этот документ был составлен).</w:t>
      </w:r>
      <w:r>
        <w:t xml:space="preserve"> И</w:t>
      </w:r>
      <w:r w:rsidRPr="00194072">
        <w:t xml:space="preserve">спользование других языков для подготовки заявки, за исключением случаев, предусмотренных </w:t>
      </w:r>
      <w:r>
        <w:t xml:space="preserve">настоящим Положением и (или) документацией о закупке </w:t>
      </w:r>
      <w:r w:rsidRPr="00194072">
        <w:t>может быть расценено как несоответствие заявки требованиям, установленным настоящей документацией.</w:t>
      </w:r>
    </w:p>
    <w:p w:rsidR="00F25BC1" w:rsidRDefault="00B15A53" w:rsidP="00A171A5">
      <w:pPr>
        <w:pStyle w:val="af9"/>
        <w:widowControl w:val="0"/>
        <w:numPr>
          <w:ilvl w:val="1"/>
          <w:numId w:val="4"/>
        </w:numPr>
        <w:tabs>
          <w:tab w:val="left" w:pos="284"/>
          <w:tab w:val="left" w:pos="426"/>
          <w:tab w:val="left" w:pos="567"/>
        </w:tabs>
        <w:suppressAutoHyphens/>
        <w:ind w:left="0" w:firstLine="709"/>
      </w:pPr>
      <w:r w:rsidRPr="004E4D3E">
        <w:t xml:space="preserve">В случае подачи заявки на участие в </w:t>
      </w:r>
      <w:r>
        <w:t>закупке</w:t>
      </w:r>
      <w:r w:rsidRPr="004E4D3E">
        <w:t xml:space="preserve"> по почте, такие заявки направляются по адресу </w:t>
      </w:r>
      <w:r>
        <w:t xml:space="preserve">указанному </w:t>
      </w:r>
      <w:r w:rsidRPr="004E4D3E">
        <w:t>Заказчик</w:t>
      </w:r>
      <w:r>
        <w:t xml:space="preserve">ом в </w:t>
      </w:r>
      <w:r w:rsidRPr="004E4D3E">
        <w:t>документации о проведении</w:t>
      </w:r>
      <w:r>
        <w:t xml:space="preserve"> закупки</w:t>
      </w:r>
      <w:r w:rsidRPr="004E4D3E">
        <w:t>.</w:t>
      </w:r>
    </w:p>
    <w:p w:rsidR="00F25BC1" w:rsidRDefault="00B15A53" w:rsidP="00A171A5">
      <w:pPr>
        <w:pStyle w:val="af9"/>
        <w:widowControl w:val="0"/>
        <w:numPr>
          <w:ilvl w:val="1"/>
          <w:numId w:val="4"/>
        </w:numPr>
        <w:tabs>
          <w:tab w:val="left" w:pos="284"/>
          <w:tab w:val="left" w:pos="426"/>
          <w:tab w:val="left" w:pos="567"/>
        </w:tabs>
        <w:suppressAutoHyphens/>
        <w:ind w:left="0" w:firstLine="709"/>
      </w:pPr>
      <w:r w:rsidRPr="004E4D3E">
        <w:t xml:space="preserve">При подаче заявки на участие в </w:t>
      </w:r>
      <w:r>
        <w:t>закупке</w:t>
      </w:r>
      <w:r w:rsidRPr="004E4D3E">
        <w:t xml:space="preserve"> посредством почтовой связи, участник самостоятельно несет ответственность за поступление такой заявки Заказчику с соблюдением необходимых сроков.</w:t>
      </w:r>
    </w:p>
    <w:p w:rsidR="00F25BC1" w:rsidRDefault="00B15A53" w:rsidP="00A171A5">
      <w:pPr>
        <w:pStyle w:val="af9"/>
        <w:widowControl w:val="0"/>
        <w:numPr>
          <w:ilvl w:val="1"/>
          <w:numId w:val="4"/>
        </w:numPr>
        <w:tabs>
          <w:tab w:val="left" w:pos="284"/>
          <w:tab w:val="left" w:pos="426"/>
          <w:tab w:val="left" w:pos="567"/>
        </w:tabs>
        <w:suppressAutoHyphens/>
        <w:ind w:left="0" w:firstLine="709"/>
      </w:pPr>
      <w:r w:rsidRPr="004E4D3E">
        <w:t xml:space="preserve">По требованию </w:t>
      </w:r>
      <w:proofErr w:type="gramStart"/>
      <w:r w:rsidRPr="004E4D3E">
        <w:t xml:space="preserve">участника, подавшего заявку на участие в </w:t>
      </w:r>
      <w:r>
        <w:t>закупке</w:t>
      </w:r>
      <w:r w:rsidRPr="004E4D3E">
        <w:t xml:space="preserve"> Заказчик выдает</w:t>
      </w:r>
      <w:proofErr w:type="gramEnd"/>
      <w:r w:rsidRPr="004E4D3E">
        <w:t xml:space="preserve"> расписку в получении такой заявки с указанием даты и времени ее получения.</w:t>
      </w:r>
    </w:p>
    <w:p w:rsidR="00F25BC1" w:rsidRDefault="00B15A53" w:rsidP="00A171A5">
      <w:pPr>
        <w:pStyle w:val="af9"/>
        <w:widowControl w:val="0"/>
        <w:numPr>
          <w:ilvl w:val="1"/>
          <w:numId w:val="4"/>
        </w:numPr>
        <w:tabs>
          <w:tab w:val="left" w:pos="284"/>
          <w:tab w:val="left" w:pos="426"/>
          <w:tab w:val="left" w:pos="567"/>
        </w:tabs>
        <w:suppressAutoHyphens/>
        <w:ind w:left="0" w:firstLine="709"/>
      </w:pPr>
      <w:proofErr w:type="gramStart"/>
      <w:r w:rsidRPr="00EB20ED">
        <w:t>Полученные после установленного в документации о проведении закупки срока подачи заявок конверты с заявками на участие в закупке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закупки.</w:t>
      </w:r>
      <w:proofErr w:type="gramEnd"/>
    </w:p>
    <w:p w:rsidR="00F25BC1" w:rsidRDefault="00B15A53" w:rsidP="00A171A5">
      <w:pPr>
        <w:pStyle w:val="af9"/>
        <w:widowControl w:val="0"/>
        <w:numPr>
          <w:ilvl w:val="1"/>
          <w:numId w:val="4"/>
        </w:numPr>
        <w:tabs>
          <w:tab w:val="left" w:pos="284"/>
          <w:tab w:val="left" w:pos="426"/>
          <w:tab w:val="left" w:pos="567"/>
        </w:tabs>
        <w:suppressAutoHyphens/>
        <w:ind w:left="0" w:firstLine="709"/>
      </w:pPr>
      <w:r w:rsidRPr="00870405">
        <w:t xml:space="preserve">Все документы, входящие в состав заявки, должны быть сшиты в единую книгу, которая должна содержать сквозную нумерацию листов, скреплены печатью (опечатаны) на обороте с указанием количества страниц, заверены подписью уполномоченного лица. Для документов, прикладываемых к заявке, должна быть составлена опись, которая будет являться первым листом для сшитых документов. В описи должно быть указано наименование прикладываемых документов и номера </w:t>
      </w:r>
      <w:r w:rsidRPr="00870405">
        <w:lastRenderedPageBreak/>
        <w:t xml:space="preserve">страниц, на которых их можно найти. </w:t>
      </w:r>
    </w:p>
    <w:p w:rsidR="00F25BC1" w:rsidRDefault="00B15A53" w:rsidP="00A171A5">
      <w:pPr>
        <w:pStyle w:val="af9"/>
        <w:widowControl w:val="0"/>
        <w:numPr>
          <w:ilvl w:val="1"/>
          <w:numId w:val="4"/>
        </w:numPr>
        <w:tabs>
          <w:tab w:val="left" w:pos="284"/>
          <w:tab w:val="left" w:pos="426"/>
          <w:tab w:val="left" w:pos="567"/>
        </w:tabs>
        <w:suppressAutoHyphens/>
        <w:ind w:left="0" w:firstLine="709"/>
      </w:pPr>
      <w:r w:rsidRPr="00870405">
        <w:t>Документы и сведения, прилагаемые к заявке, запечатываются в один конверт, который помечается надписью «Квалификационные документы». На конверте в обязательном порядке указывается наименование участника закупки, предмет закупки.</w:t>
      </w:r>
    </w:p>
    <w:p w:rsidR="00F25BC1" w:rsidRDefault="00B15A53" w:rsidP="00A171A5">
      <w:pPr>
        <w:pStyle w:val="af9"/>
        <w:widowControl w:val="0"/>
        <w:numPr>
          <w:ilvl w:val="1"/>
          <w:numId w:val="4"/>
        </w:numPr>
        <w:tabs>
          <w:tab w:val="left" w:pos="284"/>
          <w:tab w:val="left" w:pos="426"/>
          <w:tab w:val="left" w:pos="567"/>
        </w:tabs>
        <w:suppressAutoHyphens/>
        <w:ind w:left="0" w:firstLine="709"/>
      </w:pPr>
      <w:r w:rsidRPr="001F604D">
        <w:t xml:space="preserve">Прием заявок на участие в </w:t>
      </w:r>
      <w:r>
        <w:t>закупке</w:t>
      </w:r>
      <w:r w:rsidRPr="001F604D">
        <w:t xml:space="preserve"> прекращается после окончания срока подачи заявок на участие в </w:t>
      </w:r>
      <w:r>
        <w:t>закупке</w:t>
      </w:r>
      <w:r w:rsidRPr="001F604D">
        <w:t>, установленного в документации</w:t>
      </w:r>
      <w:r>
        <w:t xml:space="preserve"> о проведении закупки</w:t>
      </w:r>
      <w:r w:rsidRPr="001F604D">
        <w:t>.</w:t>
      </w:r>
    </w:p>
    <w:p w:rsidR="00F25BC1" w:rsidRDefault="00B15A53" w:rsidP="00A171A5">
      <w:pPr>
        <w:pStyle w:val="af9"/>
        <w:widowControl w:val="0"/>
        <w:numPr>
          <w:ilvl w:val="1"/>
          <w:numId w:val="4"/>
        </w:numPr>
        <w:tabs>
          <w:tab w:val="left" w:pos="284"/>
          <w:tab w:val="left" w:pos="426"/>
          <w:tab w:val="left" w:pos="567"/>
        </w:tabs>
        <w:suppressAutoHyphens/>
        <w:ind w:left="0" w:firstLine="709"/>
      </w:pPr>
      <w:r w:rsidRPr="0083563F">
        <w:t>Каждый конверт с заявкой, поступивший в установленный срок, регистрируется в Журнале регистрации заявок, в порядке поступления конвертов с заявками</w:t>
      </w:r>
      <w:r w:rsidR="000508B1">
        <w:t>.</w:t>
      </w:r>
    </w:p>
    <w:p w:rsidR="00F25BC1" w:rsidRDefault="004E4D3E" w:rsidP="00A171A5">
      <w:pPr>
        <w:pStyle w:val="af9"/>
        <w:widowControl w:val="0"/>
        <w:numPr>
          <w:ilvl w:val="1"/>
          <w:numId w:val="4"/>
        </w:numPr>
        <w:tabs>
          <w:tab w:val="left" w:pos="284"/>
          <w:tab w:val="left" w:pos="426"/>
          <w:tab w:val="left" w:pos="567"/>
        </w:tabs>
        <w:suppressAutoHyphens/>
        <w:ind w:left="0" w:firstLine="709"/>
      </w:pPr>
      <w:r w:rsidRPr="004E4D3E">
        <w:t xml:space="preserve">В случае установления факта подачи одним участником двух и более заявок на участие в </w:t>
      </w:r>
      <w:r>
        <w:t>закупке</w:t>
      </w:r>
      <w:r w:rsidRPr="004E4D3E">
        <w:t>, данные заявки не рассматриваются и возвращаются участнику.</w:t>
      </w:r>
    </w:p>
    <w:p w:rsidR="00F25BC1" w:rsidRDefault="004E4D3E" w:rsidP="00A171A5">
      <w:pPr>
        <w:pStyle w:val="af9"/>
        <w:widowControl w:val="0"/>
        <w:numPr>
          <w:ilvl w:val="1"/>
          <w:numId w:val="4"/>
        </w:numPr>
        <w:tabs>
          <w:tab w:val="left" w:pos="284"/>
          <w:tab w:val="left" w:pos="426"/>
          <w:tab w:val="left" w:pos="567"/>
        </w:tabs>
        <w:suppressAutoHyphens/>
        <w:ind w:left="0" w:firstLine="709"/>
      </w:pPr>
      <w:r w:rsidRPr="004E4D3E">
        <w:t xml:space="preserve">Участник закупки, подавший заявку </w:t>
      </w:r>
      <w:r w:rsidR="00671B9B">
        <w:t xml:space="preserve">на участие в закупке, </w:t>
      </w:r>
      <w:r w:rsidRPr="004E4D3E">
        <w:t>вправе  отозвать заявку</w:t>
      </w:r>
      <w:r w:rsidR="00671B9B">
        <w:t xml:space="preserve"> в любое время до окончания срока подачи заявок на участие в закупке</w:t>
      </w:r>
      <w:r>
        <w:t>.</w:t>
      </w:r>
    </w:p>
    <w:p w:rsidR="00F25BC1" w:rsidRDefault="004E4D3E" w:rsidP="00A171A5">
      <w:pPr>
        <w:pStyle w:val="af9"/>
        <w:widowControl w:val="0"/>
        <w:numPr>
          <w:ilvl w:val="1"/>
          <w:numId w:val="4"/>
        </w:numPr>
        <w:tabs>
          <w:tab w:val="left" w:pos="284"/>
          <w:tab w:val="left" w:pos="426"/>
          <w:tab w:val="left" w:pos="567"/>
        </w:tabs>
        <w:suppressAutoHyphens/>
        <w:ind w:left="0" w:firstLine="709"/>
      </w:pPr>
      <w:r w:rsidRPr="004E4D3E">
        <w:t xml:space="preserve">Заявки на участие в </w:t>
      </w:r>
      <w:r w:rsidR="00B15A53">
        <w:t>закупке</w:t>
      </w:r>
      <w:r w:rsidRPr="004E4D3E">
        <w:t xml:space="preserve"> отзываются в следующем порядке:</w:t>
      </w:r>
    </w:p>
    <w:p w:rsidR="00F25BC1" w:rsidRDefault="004E4D3E" w:rsidP="00A171A5">
      <w:pPr>
        <w:pStyle w:val="af9"/>
        <w:widowControl w:val="0"/>
        <w:numPr>
          <w:ilvl w:val="1"/>
          <w:numId w:val="13"/>
        </w:numPr>
        <w:tabs>
          <w:tab w:val="left" w:pos="1134"/>
        </w:tabs>
        <w:suppressAutoHyphens/>
        <w:ind w:left="0" w:firstLine="709"/>
      </w:pPr>
      <w:r w:rsidRPr="004E4D3E">
        <w:t xml:space="preserve">Участник подает в письменном виде уведомление об отзыве заявки, содержащее информацию о том, что он отзывает свою заявку на участие в </w:t>
      </w:r>
      <w:r w:rsidR="003B788C">
        <w:t>закупке. При</w:t>
      </w:r>
      <w:r w:rsidRPr="004E4D3E">
        <w:t xml:space="preserve"> этом в обязательном порядке должна быть указана следующая информация: фирменное наименование, почтовый адрес (для юридического лица) или фамилия, имя, отчество, сведения о месте жительства (для физического лица), регистрационный номер заявки (указывается в том случае, если участнику известен такой номер).</w:t>
      </w:r>
    </w:p>
    <w:p w:rsidR="00F25BC1" w:rsidRDefault="004E4D3E" w:rsidP="00A171A5">
      <w:pPr>
        <w:pStyle w:val="af9"/>
        <w:widowControl w:val="0"/>
        <w:numPr>
          <w:ilvl w:val="1"/>
          <w:numId w:val="13"/>
        </w:numPr>
        <w:tabs>
          <w:tab w:val="left" w:pos="1134"/>
        </w:tabs>
        <w:suppressAutoHyphens/>
        <w:ind w:left="0" w:firstLine="709"/>
      </w:pPr>
      <w:r w:rsidRPr="004E4D3E">
        <w:t xml:space="preserve">Уведомление об отзыве заявки на участие в </w:t>
      </w:r>
      <w:r w:rsidR="003B788C">
        <w:t>закупке</w:t>
      </w:r>
      <w:r w:rsidR="00F25BC1">
        <w:t xml:space="preserve"> </w:t>
      </w:r>
      <w:r w:rsidRPr="004E4D3E">
        <w:t>должно быть заверено подписью участника заявки, подавшего такую заявку (уполномоченного лица), а также скреплено печатью участника закупки (для юридических лиц).</w:t>
      </w:r>
    </w:p>
    <w:p w:rsidR="00F25BC1" w:rsidRDefault="004E4D3E" w:rsidP="00A171A5">
      <w:pPr>
        <w:pStyle w:val="af9"/>
        <w:widowControl w:val="0"/>
        <w:numPr>
          <w:ilvl w:val="1"/>
          <w:numId w:val="13"/>
        </w:numPr>
        <w:tabs>
          <w:tab w:val="left" w:pos="1134"/>
        </w:tabs>
        <w:suppressAutoHyphens/>
        <w:ind w:left="0" w:firstLine="709"/>
      </w:pPr>
      <w:r w:rsidRPr="004E4D3E">
        <w:t xml:space="preserve">Уведомления об отзыве заявки на участие в </w:t>
      </w:r>
      <w:r w:rsidR="003B788C">
        <w:t>закупке</w:t>
      </w:r>
      <w:r w:rsidR="00F25BC1">
        <w:t xml:space="preserve"> </w:t>
      </w:r>
      <w:r w:rsidRPr="004E4D3E">
        <w:t xml:space="preserve">подаются по адресу указанному </w:t>
      </w:r>
      <w:r w:rsidR="003B788C">
        <w:t xml:space="preserve">Заказчиком </w:t>
      </w:r>
      <w:r w:rsidRPr="004E4D3E">
        <w:t xml:space="preserve">в документации о проведении </w:t>
      </w:r>
      <w:r w:rsidR="003B788C">
        <w:t>закупки</w:t>
      </w:r>
      <w:r w:rsidRPr="004E4D3E">
        <w:t>.</w:t>
      </w:r>
    </w:p>
    <w:p w:rsidR="00F25BC1" w:rsidRDefault="004E4D3E" w:rsidP="00A171A5">
      <w:pPr>
        <w:pStyle w:val="af9"/>
        <w:widowControl w:val="0"/>
        <w:numPr>
          <w:ilvl w:val="1"/>
          <w:numId w:val="13"/>
        </w:numPr>
        <w:tabs>
          <w:tab w:val="left" w:pos="1134"/>
        </w:tabs>
        <w:suppressAutoHyphens/>
        <w:ind w:left="0" w:firstLine="709"/>
      </w:pPr>
      <w:r w:rsidRPr="004E4D3E">
        <w:t xml:space="preserve">Отзывы заявок на участие в </w:t>
      </w:r>
      <w:r w:rsidR="003B788C">
        <w:t>закупке</w:t>
      </w:r>
      <w:r w:rsidR="00F25BC1">
        <w:t xml:space="preserve"> </w:t>
      </w:r>
      <w:r w:rsidRPr="004E4D3E">
        <w:t xml:space="preserve">регистрируются в журнале регистрации заявок на участие в </w:t>
      </w:r>
      <w:r w:rsidR="003B788C">
        <w:t>закупке</w:t>
      </w:r>
      <w:r w:rsidRPr="004E4D3E">
        <w:t>.</w:t>
      </w:r>
    </w:p>
    <w:p w:rsidR="00762665" w:rsidRDefault="004E4D3E" w:rsidP="00A171A5">
      <w:pPr>
        <w:pStyle w:val="af9"/>
        <w:widowControl w:val="0"/>
        <w:numPr>
          <w:ilvl w:val="1"/>
          <w:numId w:val="4"/>
        </w:numPr>
        <w:tabs>
          <w:tab w:val="left" w:pos="284"/>
          <w:tab w:val="left" w:pos="426"/>
          <w:tab w:val="left" w:pos="567"/>
        </w:tabs>
        <w:suppressAutoHyphens/>
        <w:ind w:left="0" w:firstLine="709"/>
      </w:pPr>
      <w:r w:rsidRPr="004E4D3E">
        <w:t xml:space="preserve">Если уведомление об отзыве заявки на участие в </w:t>
      </w:r>
      <w:r w:rsidR="003B788C">
        <w:t>закупке</w:t>
      </w:r>
      <w:r w:rsidR="00F25BC1">
        <w:t xml:space="preserve"> </w:t>
      </w:r>
      <w:r w:rsidRPr="004E4D3E">
        <w:t xml:space="preserve">подано с нарушением настоящих требований, заявка на участие в </w:t>
      </w:r>
      <w:r w:rsidR="003B788C">
        <w:t>закупке</w:t>
      </w:r>
      <w:r w:rsidR="00F25BC1">
        <w:t xml:space="preserve"> </w:t>
      </w:r>
      <w:r w:rsidRPr="004E4D3E">
        <w:t>считается не отозванной.</w:t>
      </w:r>
    </w:p>
    <w:p w:rsidR="001B68BA" w:rsidRDefault="004E4D3E" w:rsidP="001B68BA">
      <w:pPr>
        <w:pStyle w:val="af9"/>
        <w:widowControl w:val="0"/>
        <w:numPr>
          <w:ilvl w:val="1"/>
          <w:numId w:val="4"/>
        </w:numPr>
        <w:tabs>
          <w:tab w:val="left" w:pos="284"/>
          <w:tab w:val="left" w:pos="426"/>
          <w:tab w:val="left" w:pos="567"/>
        </w:tabs>
        <w:suppressAutoHyphens/>
        <w:ind w:left="0" w:firstLine="709"/>
      </w:pPr>
      <w:r w:rsidRPr="004E4D3E">
        <w:t xml:space="preserve">Заявки на участие в </w:t>
      </w:r>
      <w:r w:rsidR="003B788C">
        <w:t>закупке</w:t>
      </w:r>
      <w:r w:rsidRPr="004E4D3E">
        <w:t xml:space="preserve">, отозванные до окончания срока подачи заявок на участие в </w:t>
      </w:r>
      <w:r w:rsidR="003B788C">
        <w:t>закупке</w:t>
      </w:r>
      <w:r w:rsidR="00762665">
        <w:t xml:space="preserve"> </w:t>
      </w:r>
      <w:r w:rsidRPr="004E4D3E">
        <w:t>в порядке, указанном выше, считаются не поданными.</w:t>
      </w:r>
    </w:p>
    <w:p w:rsidR="001B68BA" w:rsidRDefault="001B68BA" w:rsidP="000B232B">
      <w:pPr>
        <w:pStyle w:val="af9"/>
        <w:widowControl w:val="0"/>
        <w:numPr>
          <w:ilvl w:val="1"/>
          <w:numId w:val="4"/>
        </w:numPr>
        <w:tabs>
          <w:tab w:val="left" w:pos="284"/>
          <w:tab w:val="left" w:pos="426"/>
          <w:tab w:val="left" w:pos="567"/>
        </w:tabs>
        <w:suppressAutoHyphens/>
        <w:ind w:left="0" w:firstLine="709"/>
      </w:pPr>
      <w:r w:rsidRPr="00ED0797">
        <w:t xml:space="preserve">Участник закупки несет все расходы, связанные с участием в </w:t>
      </w:r>
      <w:r>
        <w:t>закупке</w:t>
      </w:r>
      <w:r w:rsidRPr="00ED0797">
        <w:t>, в том числе с подготовкой и предоставлением заявки, иной документации.</w:t>
      </w:r>
      <w:r w:rsidR="000B232B">
        <w:t xml:space="preserve"> </w:t>
      </w:r>
      <w:r w:rsidRPr="00ED0797">
        <w:t xml:space="preserve">Заказчик не имеет обязательств по </w:t>
      </w:r>
      <w:r w:rsidR="000B232B">
        <w:t xml:space="preserve">указанным </w:t>
      </w:r>
      <w:r w:rsidRPr="00ED0797">
        <w:t xml:space="preserve">расходам независимо от итогов </w:t>
      </w:r>
      <w:r w:rsidR="000B232B">
        <w:t>закупки</w:t>
      </w:r>
      <w:r w:rsidRPr="00ED0797">
        <w:t>, а также оснований их завершения.</w:t>
      </w:r>
      <w:r w:rsidR="000B232B">
        <w:t xml:space="preserve"> </w:t>
      </w:r>
      <w:r w:rsidRPr="00ED0797">
        <w:t xml:space="preserve">Участники запроса котировок не вправе требовать компенсацию упущенной выгоды, понесенной в ходе подготовки к </w:t>
      </w:r>
      <w:r w:rsidR="000B232B">
        <w:t>закупке</w:t>
      </w:r>
      <w:r w:rsidRPr="00ED0797">
        <w:t xml:space="preserve"> и проведени</w:t>
      </w:r>
      <w:r w:rsidR="000B232B">
        <w:t>я</w:t>
      </w:r>
      <w:r w:rsidRPr="00ED0797">
        <w:t xml:space="preserve"> </w:t>
      </w:r>
      <w:r w:rsidR="000B232B">
        <w:t>закупки.</w:t>
      </w:r>
    </w:p>
    <w:p w:rsidR="008E269B" w:rsidRDefault="008E269B" w:rsidP="008E269B">
      <w:pPr>
        <w:pStyle w:val="af9"/>
        <w:widowControl w:val="0"/>
        <w:tabs>
          <w:tab w:val="left" w:pos="284"/>
          <w:tab w:val="left" w:pos="426"/>
          <w:tab w:val="left" w:pos="567"/>
        </w:tabs>
        <w:suppressAutoHyphens/>
        <w:ind w:left="709" w:firstLine="0"/>
      </w:pPr>
    </w:p>
    <w:p w:rsidR="008E269B" w:rsidRPr="00AC5781" w:rsidRDefault="00FB320A" w:rsidP="00A171A5">
      <w:pPr>
        <w:pStyle w:val="2"/>
        <w:numPr>
          <w:ilvl w:val="0"/>
          <w:numId w:val="4"/>
        </w:numPr>
        <w:spacing w:before="0" w:after="0"/>
        <w:jc w:val="center"/>
        <w:rPr>
          <w:sz w:val="24"/>
          <w:szCs w:val="24"/>
        </w:rPr>
      </w:pPr>
      <w:bookmarkStart w:id="60" w:name="_11._Документация_о"/>
      <w:bookmarkStart w:id="61" w:name="_12._Документация_о"/>
      <w:bookmarkStart w:id="62" w:name="_Документация_о_закупке"/>
      <w:bookmarkStart w:id="63" w:name="_Toc346005376"/>
      <w:bookmarkStart w:id="64" w:name="_Toc346020483"/>
      <w:bookmarkStart w:id="65" w:name="_Toc350781788"/>
      <w:bookmarkStart w:id="66" w:name="_Toc471726343"/>
      <w:bookmarkEnd w:id="60"/>
      <w:bookmarkEnd w:id="61"/>
      <w:bookmarkEnd w:id="62"/>
      <w:r w:rsidRPr="00AC5781">
        <w:rPr>
          <w:sz w:val="24"/>
          <w:szCs w:val="24"/>
        </w:rPr>
        <w:t>Д</w:t>
      </w:r>
      <w:r w:rsidR="00952C1F" w:rsidRPr="00AC5781">
        <w:rPr>
          <w:sz w:val="24"/>
          <w:szCs w:val="24"/>
        </w:rPr>
        <w:t>окументаци</w:t>
      </w:r>
      <w:r w:rsidRPr="00AC5781">
        <w:rPr>
          <w:sz w:val="24"/>
          <w:szCs w:val="24"/>
        </w:rPr>
        <w:t xml:space="preserve">я </w:t>
      </w:r>
      <w:r w:rsidR="00952C1F" w:rsidRPr="00AC5781">
        <w:rPr>
          <w:sz w:val="24"/>
          <w:szCs w:val="24"/>
        </w:rPr>
        <w:t>о закупке</w:t>
      </w:r>
      <w:bookmarkEnd w:id="63"/>
      <w:bookmarkEnd w:id="64"/>
      <w:bookmarkEnd w:id="65"/>
      <w:bookmarkEnd w:id="66"/>
    </w:p>
    <w:p w:rsidR="008E269B" w:rsidRDefault="008E269B" w:rsidP="008E269B">
      <w:pPr>
        <w:pStyle w:val="af9"/>
        <w:widowControl w:val="0"/>
        <w:tabs>
          <w:tab w:val="left" w:pos="284"/>
          <w:tab w:val="left" w:pos="426"/>
          <w:tab w:val="left" w:pos="567"/>
        </w:tabs>
        <w:suppressAutoHyphens/>
        <w:ind w:left="360" w:firstLine="0"/>
      </w:pPr>
    </w:p>
    <w:p w:rsidR="008E269B" w:rsidRDefault="00EE1572" w:rsidP="00A171A5">
      <w:pPr>
        <w:pStyle w:val="af9"/>
        <w:widowControl w:val="0"/>
        <w:numPr>
          <w:ilvl w:val="1"/>
          <w:numId w:val="4"/>
        </w:numPr>
        <w:tabs>
          <w:tab w:val="left" w:pos="284"/>
          <w:tab w:val="left" w:pos="426"/>
          <w:tab w:val="left" w:pos="567"/>
        </w:tabs>
        <w:suppressAutoHyphens/>
        <w:ind w:left="0" w:firstLine="709"/>
      </w:pPr>
      <w:r w:rsidRPr="00EE1572">
        <w:t>Документация о закупке разрабатывается и утверждается Заказчиком</w:t>
      </w:r>
      <w:r w:rsidR="00AE6B0B">
        <w:t>.</w:t>
      </w:r>
    </w:p>
    <w:p w:rsidR="008E269B" w:rsidRDefault="00EE1572" w:rsidP="00A171A5">
      <w:pPr>
        <w:pStyle w:val="af9"/>
        <w:widowControl w:val="0"/>
        <w:numPr>
          <w:ilvl w:val="1"/>
          <w:numId w:val="4"/>
        </w:numPr>
        <w:tabs>
          <w:tab w:val="left" w:pos="284"/>
          <w:tab w:val="left" w:pos="426"/>
          <w:tab w:val="left" w:pos="567"/>
        </w:tabs>
        <w:suppressAutoHyphens/>
        <w:ind w:left="0" w:firstLine="709"/>
      </w:pPr>
      <w:r>
        <w:t>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8E269B" w:rsidRDefault="00FE1705" w:rsidP="00A171A5">
      <w:pPr>
        <w:pStyle w:val="af9"/>
        <w:widowControl w:val="0"/>
        <w:numPr>
          <w:ilvl w:val="1"/>
          <w:numId w:val="4"/>
        </w:numPr>
        <w:tabs>
          <w:tab w:val="left" w:pos="284"/>
          <w:tab w:val="left" w:pos="426"/>
          <w:tab w:val="left" w:pos="567"/>
        </w:tabs>
        <w:suppressAutoHyphens/>
        <w:ind w:left="0" w:firstLine="709"/>
      </w:pPr>
      <w:r w:rsidRPr="001F604D">
        <w:t>В извещении о закупке указываются следующие сведения</w:t>
      </w:r>
      <w:r w:rsidRPr="00190C8E">
        <w:rPr>
          <w:vertAlign w:val="superscript"/>
        </w:rPr>
        <w:footnoteReference w:id="1"/>
      </w:r>
      <w:r w:rsidRPr="001F604D">
        <w:t>:</w:t>
      </w:r>
    </w:p>
    <w:p w:rsidR="008E269B" w:rsidRDefault="00952C1F" w:rsidP="00A171A5">
      <w:pPr>
        <w:pStyle w:val="af9"/>
        <w:widowControl w:val="0"/>
        <w:numPr>
          <w:ilvl w:val="1"/>
          <w:numId w:val="14"/>
        </w:numPr>
        <w:tabs>
          <w:tab w:val="left" w:pos="284"/>
          <w:tab w:val="left" w:pos="567"/>
          <w:tab w:val="left" w:pos="993"/>
        </w:tabs>
        <w:suppressAutoHyphens/>
        <w:ind w:left="0" w:firstLine="709"/>
      </w:pPr>
      <w:r>
        <w:t>способ и форма</w:t>
      </w:r>
      <w:r w:rsidR="00AB75A2">
        <w:t xml:space="preserve"> закупки</w:t>
      </w:r>
      <w:r w:rsidR="00EE1572">
        <w:t>;</w:t>
      </w:r>
    </w:p>
    <w:p w:rsidR="008E269B" w:rsidRDefault="00AB75A2" w:rsidP="00A171A5">
      <w:pPr>
        <w:pStyle w:val="af9"/>
        <w:widowControl w:val="0"/>
        <w:numPr>
          <w:ilvl w:val="1"/>
          <w:numId w:val="14"/>
        </w:numPr>
        <w:tabs>
          <w:tab w:val="left" w:pos="284"/>
          <w:tab w:val="left" w:pos="567"/>
          <w:tab w:val="left" w:pos="993"/>
        </w:tabs>
        <w:suppressAutoHyphens/>
        <w:ind w:left="0" w:firstLine="709"/>
      </w:pPr>
      <w:r>
        <w:t>на</w:t>
      </w:r>
      <w:r w:rsidR="00FE1705" w:rsidRPr="001F604D">
        <w:t>именование, место нахождения, почтовый адрес, адрес электронной почты, номер контактного телефона Заказчика;</w:t>
      </w:r>
    </w:p>
    <w:p w:rsidR="008E269B" w:rsidRDefault="00FE1705" w:rsidP="00A171A5">
      <w:pPr>
        <w:pStyle w:val="af9"/>
        <w:widowControl w:val="0"/>
        <w:numPr>
          <w:ilvl w:val="1"/>
          <w:numId w:val="14"/>
        </w:numPr>
        <w:tabs>
          <w:tab w:val="left" w:pos="284"/>
          <w:tab w:val="left" w:pos="567"/>
          <w:tab w:val="left" w:pos="993"/>
        </w:tabs>
        <w:suppressAutoHyphens/>
        <w:ind w:left="0" w:firstLine="709"/>
      </w:pPr>
      <w:r w:rsidRPr="001F604D">
        <w:t>предмет договора с указанием количества поставляемого товара, объема выполняемых работ, оказываемых услуг;</w:t>
      </w:r>
    </w:p>
    <w:p w:rsidR="008E269B" w:rsidRDefault="00FE1705" w:rsidP="00A171A5">
      <w:pPr>
        <w:pStyle w:val="af9"/>
        <w:widowControl w:val="0"/>
        <w:numPr>
          <w:ilvl w:val="1"/>
          <w:numId w:val="14"/>
        </w:numPr>
        <w:tabs>
          <w:tab w:val="left" w:pos="284"/>
          <w:tab w:val="left" w:pos="567"/>
          <w:tab w:val="left" w:pos="993"/>
        </w:tabs>
        <w:suppressAutoHyphens/>
        <w:ind w:left="0" w:firstLine="709"/>
      </w:pPr>
      <w:r w:rsidRPr="001F604D">
        <w:lastRenderedPageBreak/>
        <w:t>место поставки товара, выполнения работ, оказания услуг;</w:t>
      </w:r>
    </w:p>
    <w:p w:rsidR="008E269B" w:rsidRDefault="00FE1705" w:rsidP="00A171A5">
      <w:pPr>
        <w:pStyle w:val="af9"/>
        <w:widowControl w:val="0"/>
        <w:numPr>
          <w:ilvl w:val="1"/>
          <w:numId w:val="14"/>
        </w:numPr>
        <w:tabs>
          <w:tab w:val="left" w:pos="284"/>
          <w:tab w:val="left" w:pos="567"/>
          <w:tab w:val="left" w:pos="993"/>
        </w:tabs>
        <w:suppressAutoHyphens/>
        <w:ind w:left="0" w:firstLine="709"/>
      </w:pPr>
      <w:r w:rsidRPr="001F604D">
        <w:t>сведения о начальной</w:t>
      </w:r>
      <w:r w:rsidR="00AB75A2">
        <w:t xml:space="preserve"> (максимальной)</w:t>
      </w:r>
      <w:r w:rsidRPr="001F604D">
        <w:t xml:space="preserve"> цене договора (цене лота);</w:t>
      </w:r>
    </w:p>
    <w:p w:rsidR="008E269B" w:rsidRDefault="00FE1705" w:rsidP="00A171A5">
      <w:pPr>
        <w:pStyle w:val="af9"/>
        <w:widowControl w:val="0"/>
        <w:numPr>
          <w:ilvl w:val="1"/>
          <w:numId w:val="14"/>
        </w:numPr>
        <w:tabs>
          <w:tab w:val="left" w:pos="284"/>
          <w:tab w:val="left" w:pos="567"/>
          <w:tab w:val="left" w:pos="993"/>
        </w:tabs>
        <w:suppressAutoHyphens/>
        <w:ind w:left="0" w:firstLine="709"/>
      </w:pPr>
      <w:r w:rsidRPr="001F604D">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8E269B" w:rsidRDefault="00FE1705" w:rsidP="00A171A5">
      <w:pPr>
        <w:pStyle w:val="af9"/>
        <w:widowControl w:val="0"/>
        <w:numPr>
          <w:ilvl w:val="1"/>
          <w:numId w:val="14"/>
        </w:numPr>
        <w:tabs>
          <w:tab w:val="left" w:pos="284"/>
          <w:tab w:val="left" w:pos="567"/>
          <w:tab w:val="left" w:pos="993"/>
        </w:tabs>
        <w:suppressAutoHyphens/>
        <w:ind w:left="0" w:firstLine="709"/>
      </w:pPr>
      <w:r w:rsidRPr="001F604D">
        <w:t>место и дата рассмотрения предложений (заявок) участников закупки и подведения итогов закупки;</w:t>
      </w:r>
    </w:p>
    <w:p w:rsidR="008E269B" w:rsidRDefault="00FE1705" w:rsidP="00A171A5">
      <w:pPr>
        <w:pStyle w:val="af9"/>
        <w:widowControl w:val="0"/>
        <w:numPr>
          <w:ilvl w:val="1"/>
          <w:numId w:val="14"/>
        </w:numPr>
        <w:tabs>
          <w:tab w:val="left" w:pos="284"/>
          <w:tab w:val="left" w:pos="567"/>
          <w:tab w:val="left" w:pos="993"/>
        </w:tabs>
        <w:suppressAutoHyphens/>
        <w:ind w:left="0" w:firstLine="709"/>
      </w:pPr>
      <w:r w:rsidRPr="001F604D">
        <w:t>сведения о праве заказчика отказаться от проведения процедуры закупки;</w:t>
      </w:r>
    </w:p>
    <w:p w:rsidR="008E269B" w:rsidRDefault="00FE1705" w:rsidP="00A171A5">
      <w:pPr>
        <w:pStyle w:val="af9"/>
        <w:widowControl w:val="0"/>
        <w:numPr>
          <w:ilvl w:val="1"/>
          <w:numId w:val="14"/>
        </w:numPr>
        <w:tabs>
          <w:tab w:val="left" w:pos="284"/>
          <w:tab w:val="left" w:pos="567"/>
          <w:tab w:val="left" w:pos="993"/>
        </w:tabs>
        <w:suppressAutoHyphens/>
        <w:ind w:left="0" w:firstLine="709"/>
      </w:pPr>
      <w:proofErr w:type="gramStart"/>
      <w:r w:rsidRPr="001F604D">
        <w:t>сведения о предоставлении преференций, в случае, если в соответствии с частью 8 статьи 3 Федерального закона от 18 июля 2011 года № 223-ФЗ «О закупках товаров, работ, услуг отдельными видами юридических лиц» Правительством Российской Федерации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а</w:t>
      </w:r>
      <w:proofErr w:type="gramEnd"/>
      <w:r w:rsidRPr="001F604D">
        <w:t xml:space="preserve"> также особенности участия в закупке субъектов малого и среднего предпринимательства.</w:t>
      </w:r>
    </w:p>
    <w:p w:rsidR="008E269B" w:rsidRDefault="00FE1705" w:rsidP="00A171A5">
      <w:pPr>
        <w:pStyle w:val="af9"/>
        <w:widowControl w:val="0"/>
        <w:numPr>
          <w:ilvl w:val="1"/>
          <w:numId w:val="4"/>
        </w:numPr>
        <w:tabs>
          <w:tab w:val="left" w:pos="284"/>
          <w:tab w:val="left" w:pos="426"/>
          <w:tab w:val="left" w:pos="567"/>
        </w:tabs>
        <w:suppressAutoHyphens/>
        <w:ind w:left="0" w:firstLine="709"/>
      </w:pPr>
      <w:r w:rsidRPr="001F604D">
        <w:t xml:space="preserve">В случае проведения </w:t>
      </w:r>
      <w:proofErr w:type="spellStart"/>
      <w:r w:rsidRPr="001F604D">
        <w:t>многолотового</w:t>
      </w:r>
      <w:proofErr w:type="spellEnd"/>
      <w:r w:rsidRPr="001F604D">
        <w:t xml:space="preserve"> конкурса или аукциона в отношении каждого лота в извещении о закупке отдельно указываются предмет, сведения о начальной цене, сроки и иные условия закупки.</w:t>
      </w:r>
    </w:p>
    <w:p w:rsidR="008E269B" w:rsidRDefault="00AE6B0B" w:rsidP="00A171A5">
      <w:pPr>
        <w:pStyle w:val="af9"/>
        <w:widowControl w:val="0"/>
        <w:numPr>
          <w:ilvl w:val="1"/>
          <w:numId w:val="4"/>
        </w:numPr>
        <w:tabs>
          <w:tab w:val="left" w:pos="284"/>
          <w:tab w:val="left" w:pos="426"/>
          <w:tab w:val="left" w:pos="567"/>
        </w:tabs>
        <w:suppressAutoHyphens/>
        <w:ind w:left="0" w:firstLine="709"/>
      </w:pPr>
      <w:r w:rsidRPr="00AE6B0B">
        <w:t>В документации о закупке указываются сведения о закупке, в том числе</w:t>
      </w:r>
      <w:r w:rsidRPr="001E7D20">
        <w:rPr>
          <w:vertAlign w:val="superscript"/>
        </w:rPr>
        <w:footnoteReference w:id="2"/>
      </w:r>
      <w:r w:rsidRPr="00AE6B0B">
        <w:t>:</w:t>
      </w:r>
    </w:p>
    <w:p w:rsidR="00714ADA" w:rsidRPr="00ED72AE" w:rsidRDefault="00714ADA" w:rsidP="00714ADA">
      <w:pPr>
        <w:pStyle w:val="af9"/>
        <w:widowControl w:val="0"/>
        <w:numPr>
          <w:ilvl w:val="1"/>
          <w:numId w:val="15"/>
        </w:numPr>
        <w:tabs>
          <w:tab w:val="left" w:pos="1134"/>
        </w:tabs>
        <w:suppressAutoHyphens/>
        <w:ind w:left="0" w:firstLine="709"/>
      </w:pPr>
      <w:proofErr w:type="gramStart"/>
      <w:r w:rsidRPr="00ED72AE">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ED72AE">
        <w:t xml:space="preserve"> товара, выполняемой работы, оказываемой услуги потребностям заказчика. </w:t>
      </w:r>
      <w:proofErr w:type="gramStart"/>
      <w:r w:rsidRPr="00ED72AE">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ED72AE">
        <w:t xml:space="preserve"> товара, выполняемой работы, оказываемой услуги потребностям заказчика;</w:t>
      </w:r>
    </w:p>
    <w:p w:rsidR="008E269B" w:rsidRDefault="00FE1705" w:rsidP="00A171A5">
      <w:pPr>
        <w:pStyle w:val="af9"/>
        <w:widowControl w:val="0"/>
        <w:numPr>
          <w:ilvl w:val="1"/>
          <w:numId w:val="15"/>
        </w:numPr>
        <w:tabs>
          <w:tab w:val="left" w:pos="1134"/>
        </w:tabs>
        <w:suppressAutoHyphens/>
        <w:ind w:left="0" w:firstLine="709"/>
      </w:pPr>
      <w:r w:rsidRPr="001F604D">
        <w:t>требования к содержанию, форме, оформлению и составу заявки на участие в закупке;</w:t>
      </w:r>
    </w:p>
    <w:p w:rsidR="008E269B" w:rsidRDefault="00FE1705" w:rsidP="00A171A5">
      <w:pPr>
        <w:pStyle w:val="af9"/>
        <w:widowControl w:val="0"/>
        <w:numPr>
          <w:ilvl w:val="1"/>
          <w:numId w:val="15"/>
        </w:numPr>
        <w:tabs>
          <w:tab w:val="left" w:pos="1134"/>
        </w:tabs>
        <w:suppressAutoHyphens/>
        <w:ind w:left="0" w:firstLine="709"/>
      </w:pPr>
      <w:r w:rsidRPr="001F604D">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8E269B" w:rsidRDefault="00FE1705" w:rsidP="00A171A5">
      <w:pPr>
        <w:pStyle w:val="af9"/>
        <w:widowControl w:val="0"/>
        <w:numPr>
          <w:ilvl w:val="1"/>
          <w:numId w:val="15"/>
        </w:numPr>
        <w:tabs>
          <w:tab w:val="left" w:pos="1134"/>
        </w:tabs>
        <w:suppressAutoHyphens/>
        <w:ind w:left="0" w:firstLine="709"/>
      </w:pPr>
      <w:r w:rsidRPr="001F604D">
        <w:t>место, условия и сроки (периоды) поставки товара, выполнения работы, оказания услуги;</w:t>
      </w:r>
    </w:p>
    <w:p w:rsidR="008E269B" w:rsidRDefault="00FE1705" w:rsidP="00A171A5">
      <w:pPr>
        <w:pStyle w:val="af9"/>
        <w:widowControl w:val="0"/>
        <w:numPr>
          <w:ilvl w:val="1"/>
          <w:numId w:val="15"/>
        </w:numPr>
        <w:tabs>
          <w:tab w:val="left" w:pos="1134"/>
        </w:tabs>
        <w:suppressAutoHyphens/>
        <w:ind w:left="0" w:firstLine="709"/>
      </w:pPr>
      <w:r w:rsidRPr="001F604D">
        <w:t>сведения о начальной цене договора (цене лота);</w:t>
      </w:r>
    </w:p>
    <w:p w:rsidR="008E269B" w:rsidRDefault="00FE1705" w:rsidP="00A171A5">
      <w:pPr>
        <w:pStyle w:val="af9"/>
        <w:widowControl w:val="0"/>
        <w:numPr>
          <w:ilvl w:val="1"/>
          <w:numId w:val="15"/>
        </w:numPr>
        <w:tabs>
          <w:tab w:val="left" w:pos="1134"/>
        </w:tabs>
        <w:suppressAutoHyphens/>
        <w:ind w:left="0" w:firstLine="709"/>
      </w:pPr>
      <w:r w:rsidRPr="001F604D">
        <w:t>форма, сроки и порядок оплаты товара, работы, услуги;</w:t>
      </w:r>
    </w:p>
    <w:p w:rsidR="008E269B" w:rsidRDefault="00FE1705" w:rsidP="00A171A5">
      <w:pPr>
        <w:pStyle w:val="af9"/>
        <w:widowControl w:val="0"/>
        <w:numPr>
          <w:ilvl w:val="1"/>
          <w:numId w:val="15"/>
        </w:numPr>
        <w:tabs>
          <w:tab w:val="left" w:pos="1134"/>
        </w:tabs>
        <w:suppressAutoHyphens/>
        <w:ind w:left="0" w:firstLine="709"/>
      </w:pPr>
      <w:r w:rsidRPr="001F604D">
        <w:t xml:space="preserve">порядок формирования цены договора (цены лота) (с учетом или без учета </w:t>
      </w:r>
      <w:r w:rsidRPr="001F604D">
        <w:lastRenderedPageBreak/>
        <w:t>расходов на перевозку, страхование, уплату таможенных пошлин, налогов и других обязательных платежей);</w:t>
      </w:r>
    </w:p>
    <w:p w:rsidR="008E269B" w:rsidRDefault="00FE1705" w:rsidP="00A171A5">
      <w:pPr>
        <w:pStyle w:val="af9"/>
        <w:widowControl w:val="0"/>
        <w:numPr>
          <w:ilvl w:val="1"/>
          <w:numId w:val="15"/>
        </w:numPr>
        <w:tabs>
          <w:tab w:val="left" w:pos="1134"/>
        </w:tabs>
        <w:suppressAutoHyphens/>
        <w:ind w:left="0" w:firstLine="709"/>
      </w:pPr>
      <w:r w:rsidRPr="001F604D">
        <w:t>порядок, место, дата начала и дата окончания срока подачи заявок на участие в закупке;</w:t>
      </w:r>
    </w:p>
    <w:p w:rsidR="008E269B" w:rsidRDefault="00FE1705" w:rsidP="00A171A5">
      <w:pPr>
        <w:pStyle w:val="af9"/>
        <w:widowControl w:val="0"/>
        <w:numPr>
          <w:ilvl w:val="1"/>
          <w:numId w:val="15"/>
        </w:numPr>
        <w:tabs>
          <w:tab w:val="left" w:pos="1134"/>
        </w:tabs>
        <w:suppressAutoHyphens/>
        <w:ind w:left="0" w:firstLine="709"/>
      </w:pPr>
      <w:r w:rsidRPr="001F604D">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8E269B" w:rsidRDefault="00FE1705" w:rsidP="00A171A5">
      <w:pPr>
        <w:pStyle w:val="af9"/>
        <w:widowControl w:val="0"/>
        <w:numPr>
          <w:ilvl w:val="1"/>
          <w:numId w:val="15"/>
        </w:numPr>
        <w:tabs>
          <w:tab w:val="left" w:pos="1134"/>
        </w:tabs>
        <w:suppressAutoHyphens/>
        <w:ind w:left="0" w:firstLine="709"/>
      </w:pPr>
      <w:r w:rsidRPr="001F604D">
        <w:t>формы, порядок, дата начала и дата окончания срока предоставления участникам закупки разъяснений положений документации о закупке;</w:t>
      </w:r>
    </w:p>
    <w:p w:rsidR="008E269B" w:rsidRDefault="00FE1705" w:rsidP="00A171A5">
      <w:pPr>
        <w:pStyle w:val="af9"/>
        <w:widowControl w:val="0"/>
        <w:numPr>
          <w:ilvl w:val="1"/>
          <w:numId w:val="15"/>
        </w:numPr>
        <w:tabs>
          <w:tab w:val="left" w:pos="1134"/>
        </w:tabs>
        <w:suppressAutoHyphens/>
        <w:ind w:left="0" w:firstLine="709"/>
      </w:pPr>
      <w:r w:rsidRPr="001F604D">
        <w:t xml:space="preserve">место, порядок, дата и время вскрытия конвертов с заявками на участие в конкурсе (в случае проведения закупки в форме конкурса); </w:t>
      </w:r>
    </w:p>
    <w:p w:rsidR="008E269B" w:rsidRDefault="00FE1705" w:rsidP="00A171A5">
      <w:pPr>
        <w:pStyle w:val="af9"/>
        <w:widowControl w:val="0"/>
        <w:numPr>
          <w:ilvl w:val="1"/>
          <w:numId w:val="15"/>
        </w:numPr>
        <w:tabs>
          <w:tab w:val="left" w:pos="1134"/>
        </w:tabs>
        <w:suppressAutoHyphens/>
        <w:ind w:left="0" w:firstLine="709"/>
      </w:pPr>
      <w:r w:rsidRPr="001F604D">
        <w:t>место и дата рассмотрения предложений (заявок) участников закупки и подведения итогов закупки;</w:t>
      </w:r>
    </w:p>
    <w:p w:rsidR="008E269B" w:rsidRDefault="00FE1705" w:rsidP="00A171A5">
      <w:pPr>
        <w:pStyle w:val="af9"/>
        <w:widowControl w:val="0"/>
        <w:numPr>
          <w:ilvl w:val="1"/>
          <w:numId w:val="15"/>
        </w:numPr>
        <w:tabs>
          <w:tab w:val="left" w:pos="1134"/>
        </w:tabs>
        <w:suppressAutoHyphens/>
        <w:ind w:left="0" w:firstLine="709"/>
      </w:pPr>
      <w:r w:rsidRPr="001F604D">
        <w:t>условия допуска к участию в закупке;</w:t>
      </w:r>
    </w:p>
    <w:p w:rsidR="008E269B" w:rsidRDefault="00FE1705" w:rsidP="00A171A5">
      <w:pPr>
        <w:pStyle w:val="af9"/>
        <w:widowControl w:val="0"/>
        <w:numPr>
          <w:ilvl w:val="1"/>
          <w:numId w:val="15"/>
        </w:numPr>
        <w:tabs>
          <w:tab w:val="left" w:pos="1134"/>
        </w:tabs>
        <w:suppressAutoHyphens/>
        <w:ind w:left="0" w:firstLine="709"/>
      </w:pPr>
      <w:r w:rsidRPr="001F604D">
        <w:t xml:space="preserve">критерии оценки и сопоставления заявок </w:t>
      </w:r>
      <w:proofErr w:type="gramStart"/>
      <w:r w:rsidRPr="001F604D">
        <w:t>на участие в закупке в соответствии с Положением о закупке</w:t>
      </w:r>
      <w:proofErr w:type="gramEnd"/>
      <w:r w:rsidRPr="001F604D">
        <w:t xml:space="preserve"> (</w:t>
      </w:r>
      <w:hyperlink w:anchor="_Приложение_1" w:history="1">
        <w:r w:rsidRPr="00EC4CD5">
          <w:rPr>
            <w:rStyle w:val="a7"/>
          </w:rPr>
          <w:t>Приложение 1</w:t>
        </w:r>
      </w:hyperlink>
      <w:r w:rsidRPr="001F604D">
        <w:t>);</w:t>
      </w:r>
    </w:p>
    <w:p w:rsidR="008E269B" w:rsidRDefault="00FE1705" w:rsidP="00A171A5">
      <w:pPr>
        <w:pStyle w:val="af9"/>
        <w:widowControl w:val="0"/>
        <w:numPr>
          <w:ilvl w:val="1"/>
          <w:numId w:val="15"/>
        </w:numPr>
        <w:tabs>
          <w:tab w:val="left" w:pos="1134"/>
        </w:tabs>
        <w:suppressAutoHyphens/>
        <w:ind w:left="0" w:firstLine="709"/>
      </w:pPr>
      <w:r w:rsidRPr="001F604D">
        <w:t xml:space="preserve">порядок оценки и сопоставления заявок </w:t>
      </w:r>
      <w:proofErr w:type="gramStart"/>
      <w:r w:rsidRPr="001F604D">
        <w:t>на участие в закупке в соответствии с Положением о закупке</w:t>
      </w:r>
      <w:proofErr w:type="gramEnd"/>
      <w:r w:rsidRPr="001F604D">
        <w:t xml:space="preserve"> (</w:t>
      </w:r>
      <w:hyperlink w:anchor="_Приложение_1" w:history="1">
        <w:r w:rsidRPr="00EC4CD5">
          <w:rPr>
            <w:rStyle w:val="a7"/>
          </w:rPr>
          <w:t>Приложение 1</w:t>
        </w:r>
      </w:hyperlink>
      <w:r w:rsidRPr="001F604D">
        <w:t>);</w:t>
      </w:r>
    </w:p>
    <w:p w:rsidR="008E269B" w:rsidRDefault="00FE1705" w:rsidP="00A171A5">
      <w:pPr>
        <w:pStyle w:val="af9"/>
        <w:widowControl w:val="0"/>
        <w:numPr>
          <w:ilvl w:val="1"/>
          <w:numId w:val="15"/>
        </w:numPr>
        <w:tabs>
          <w:tab w:val="left" w:pos="1134"/>
        </w:tabs>
        <w:suppressAutoHyphens/>
        <w:ind w:left="0" w:firstLine="709"/>
      </w:pPr>
      <w:r w:rsidRPr="001F604D">
        <w:t>размер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8E269B" w:rsidRDefault="00FE1705" w:rsidP="00A171A5">
      <w:pPr>
        <w:pStyle w:val="af9"/>
        <w:widowControl w:val="0"/>
        <w:numPr>
          <w:ilvl w:val="1"/>
          <w:numId w:val="15"/>
        </w:numPr>
        <w:tabs>
          <w:tab w:val="left" w:pos="1134"/>
        </w:tabs>
        <w:suppressAutoHyphens/>
        <w:ind w:left="0" w:firstLine="709"/>
      </w:pPr>
      <w:r w:rsidRPr="001F604D">
        <w:t>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8E269B" w:rsidRDefault="00FE1705" w:rsidP="00A171A5">
      <w:pPr>
        <w:pStyle w:val="af9"/>
        <w:widowControl w:val="0"/>
        <w:numPr>
          <w:ilvl w:val="1"/>
          <w:numId w:val="15"/>
        </w:numPr>
        <w:tabs>
          <w:tab w:val="left" w:pos="1134"/>
        </w:tabs>
        <w:suppressAutoHyphens/>
        <w:ind w:left="0" w:firstLine="709"/>
      </w:pPr>
      <w:r w:rsidRPr="001F604D">
        <w:t xml:space="preserve">сведения о возможности проведения </w:t>
      </w:r>
      <w:proofErr w:type="spellStart"/>
      <w:r w:rsidRPr="001F604D">
        <w:t>постквалификации</w:t>
      </w:r>
      <w:proofErr w:type="spellEnd"/>
      <w:r w:rsidRPr="001F604D">
        <w:t xml:space="preserve"> и порядок ее проведения;</w:t>
      </w:r>
    </w:p>
    <w:p w:rsidR="008E269B" w:rsidRDefault="000C62E6" w:rsidP="00A171A5">
      <w:pPr>
        <w:pStyle w:val="af9"/>
        <w:widowControl w:val="0"/>
        <w:numPr>
          <w:ilvl w:val="1"/>
          <w:numId w:val="15"/>
        </w:numPr>
        <w:tabs>
          <w:tab w:val="left" w:pos="1134"/>
        </w:tabs>
        <w:suppressAutoHyphens/>
        <w:ind w:left="0" w:firstLine="709"/>
      </w:pPr>
      <w:r>
        <w:t>сведения о праве З</w:t>
      </w:r>
      <w:r w:rsidR="00FE1705" w:rsidRPr="001F604D">
        <w:t>аказчика отказаться от проведения процедуры закупки;</w:t>
      </w:r>
    </w:p>
    <w:p w:rsidR="008E269B" w:rsidRDefault="00FE1705" w:rsidP="00A171A5">
      <w:pPr>
        <w:pStyle w:val="af9"/>
        <w:widowControl w:val="0"/>
        <w:numPr>
          <w:ilvl w:val="1"/>
          <w:numId w:val="15"/>
        </w:numPr>
        <w:tabs>
          <w:tab w:val="left" w:pos="1134"/>
        </w:tabs>
        <w:suppressAutoHyphens/>
        <w:ind w:left="0" w:firstLine="709"/>
      </w:pPr>
      <w:r w:rsidRPr="001F604D">
        <w:t>порядок предоставления преференций, в случае, если таковые предоставляются в соответствии с извещением о проведении закупки</w:t>
      </w:r>
      <w:r w:rsidR="00943C6E">
        <w:t>;</w:t>
      </w:r>
    </w:p>
    <w:p w:rsidR="00943C6E" w:rsidRPr="00D0221C" w:rsidRDefault="00943C6E" w:rsidP="00943C6E">
      <w:pPr>
        <w:pStyle w:val="af9"/>
        <w:widowControl w:val="0"/>
        <w:numPr>
          <w:ilvl w:val="1"/>
          <w:numId w:val="15"/>
        </w:numPr>
        <w:tabs>
          <w:tab w:val="left" w:pos="1134"/>
        </w:tabs>
        <w:suppressAutoHyphens/>
        <w:ind w:left="0" w:firstLine="709"/>
      </w:pPr>
      <w:proofErr w:type="gramStart"/>
      <w:r w:rsidRPr="00D0221C">
        <w:t>условия предоставления приоритета 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943C6E" w:rsidRPr="00D0221C" w:rsidRDefault="00943C6E" w:rsidP="00943C6E">
      <w:pPr>
        <w:pStyle w:val="af9"/>
        <w:tabs>
          <w:tab w:val="left" w:pos="540"/>
          <w:tab w:val="left" w:pos="1276"/>
        </w:tabs>
        <w:ind w:left="0"/>
      </w:pPr>
      <w:r w:rsidRPr="00D0221C">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943C6E" w:rsidRPr="00D0221C" w:rsidRDefault="00943C6E" w:rsidP="00943C6E">
      <w:pPr>
        <w:pStyle w:val="af9"/>
        <w:tabs>
          <w:tab w:val="left" w:pos="540"/>
          <w:tab w:val="left" w:pos="1276"/>
        </w:tabs>
        <w:ind w:left="0"/>
      </w:pPr>
      <w:r w:rsidRPr="00D0221C">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943C6E" w:rsidRPr="00D0221C" w:rsidRDefault="00943C6E" w:rsidP="00943C6E">
      <w:pPr>
        <w:pStyle w:val="af9"/>
        <w:tabs>
          <w:tab w:val="left" w:pos="540"/>
          <w:tab w:val="left" w:pos="1276"/>
        </w:tabs>
        <w:ind w:left="0"/>
      </w:pPr>
      <w:r w:rsidRPr="00D0221C">
        <w:t xml:space="preserve">в) сведения о начальной (максимальной) цене единицы каждого товара, работы, услуги, </w:t>
      </w:r>
      <w:proofErr w:type="gramStart"/>
      <w:r w:rsidRPr="00D0221C">
        <w:t>являющихся</w:t>
      </w:r>
      <w:proofErr w:type="gramEnd"/>
      <w:r w:rsidRPr="00D0221C">
        <w:t xml:space="preserve"> предметом закупки;</w:t>
      </w:r>
    </w:p>
    <w:p w:rsidR="00943C6E" w:rsidRPr="00D0221C" w:rsidRDefault="00943C6E" w:rsidP="00943C6E">
      <w:pPr>
        <w:pStyle w:val="af9"/>
        <w:tabs>
          <w:tab w:val="left" w:pos="540"/>
          <w:tab w:val="left" w:pos="1276"/>
        </w:tabs>
        <w:ind w:left="0"/>
      </w:pPr>
      <w:r w:rsidRPr="00D0221C">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43C6E" w:rsidRPr="00D0221C" w:rsidRDefault="00943C6E" w:rsidP="00943C6E">
      <w:pPr>
        <w:pStyle w:val="af9"/>
        <w:tabs>
          <w:tab w:val="left" w:pos="540"/>
          <w:tab w:val="left" w:pos="1276"/>
        </w:tabs>
        <w:ind w:left="0"/>
      </w:pPr>
      <w:proofErr w:type="gramStart"/>
      <w:r w:rsidRPr="00D0221C">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sub_64" w:history="1">
        <w:r w:rsidRPr="00D0221C">
          <w:t>подпунктами «г</w:t>
        </w:r>
      </w:hyperlink>
      <w:r w:rsidRPr="00D0221C">
        <w:t xml:space="preserve">» и </w:t>
      </w:r>
      <w:hyperlink w:anchor="sub_65" w:history="1">
        <w:r w:rsidRPr="00D0221C">
          <w:t>«д» настоящего пункта</w:t>
        </w:r>
      </w:hyperlink>
      <w:r w:rsidRPr="00D0221C">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w:t>
      </w:r>
      <w:proofErr w:type="gramEnd"/>
      <w:r w:rsidRPr="00D0221C">
        <w:t xml:space="preserve"> </w:t>
      </w:r>
      <w:hyperlink w:anchor="sub_53" w:history="1">
        <w:r w:rsidRPr="00D0221C">
          <w:t>подпунктом «</w:t>
        </w:r>
        <w:proofErr w:type="gramStart"/>
        <w:r w:rsidRPr="00D0221C">
          <w:t>в</w:t>
        </w:r>
        <w:proofErr w:type="gramEnd"/>
      </w:hyperlink>
      <w:r w:rsidRPr="00D0221C">
        <w:t xml:space="preserve">» </w:t>
      </w:r>
      <w:proofErr w:type="gramStart"/>
      <w:r w:rsidRPr="00D0221C">
        <w:t>настоящего</w:t>
      </w:r>
      <w:proofErr w:type="gramEnd"/>
      <w:r w:rsidRPr="00D0221C">
        <w:t xml:space="preserve"> пункта, на коэффициент изменения начальной (максимальной) цены договора по </w:t>
      </w:r>
      <w:r w:rsidRPr="00D0221C">
        <w:lastRenderedPageBreak/>
        <w:t>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43C6E" w:rsidRPr="00D0221C" w:rsidRDefault="00943C6E" w:rsidP="00943C6E">
      <w:pPr>
        <w:pStyle w:val="af9"/>
        <w:tabs>
          <w:tab w:val="left" w:pos="540"/>
          <w:tab w:val="left" w:pos="1276"/>
        </w:tabs>
        <w:ind w:left="0"/>
      </w:pPr>
      <w:r w:rsidRPr="00D0221C">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43C6E" w:rsidRPr="00D0221C" w:rsidRDefault="00943C6E" w:rsidP="00943C6E">
      <w:pPr>
        <w:pStyle w:val="af9"/>
        <w:tabs>
          <w:tab w:val="left" w:pos="540"/>
          <w:tab w:val="left" w:pos="1276"/>
        </w:tabs>
        <w:ind w:left="0"/>
      </w:pPr>
      <w:r w:rsidRPr="00D0221C">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943C6E" w:rsidRPr="00D0221C" w:rsidRDefault="00943C6E" w:rsidP="00943C6E">
      <w:pPr>
        <w:pStyle w:val="af9"/>
        <w:tabs>
          <w:tab w:val="left" w:pos="540"/>
          <w:tab w:val="left" w:pos="1276"/>
        </w:tabs>
        <w:ind w:left="0"/>
      </w:pPr>
      <w:proofErr w:type="gramStart"/>
      <w:r w:rsidRPr="00D0221C">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943C6E" w:rsidRPr="00D0221C" w:rsidRDefault="00943C6E" w:rsidP="00943C6E">
      <w:pPr>
        <w:pStyle w:val="af9"/>
        <w:tabs>
          <w:tab w:val="left" w:pos="540"/>
          <w:tab w:val="left" w:pos="1276"/>
        </w:tabs>
        <w:ind w:left="0"/>
      </w:pPr>
      <w:proofErr w:type="gramStart"/>
      <w:r w:rsidRPr="00D0221C">
        <w:t>и)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D0221C">
        <w:t xml:space="preserve"> характеристикам товаров, указанных в договоре.</w:t>
      </w:r>
    </w:p>
    <w:p w:rsidR="00943C6E" w:rsidRPr="00D0221C" w:rsidRDefault="00943C6E" w:rsidP="00943C6E">
      <w:pPr>
        <w:pStyle w:val="af9"/>
        <w:widowControl w:val="0"/>
        <w:tabs>
          <w:tab w:val="left" w:pos="1134"/>
        </w:tabs>
        <w:suppressAutoHyphens/>
        <w:ind w:left="0"/>
      </w:pPr>
      <w:proofErr w:type="gramStart"/>
      <w:r w:rsidRPr="00D0221C">
        <w:t>Приоритет 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предоставляется в случаях, если:</w:t>
      </w:r>
      <w:proofErr w:type="gramEnd"/>
    </w:p>
    <w:p w:rsidR="00943C6E" w:rsidRPr="00D0221C" w:rsidRDefault="00943C6E" w:rsidP="00943C6E">
      <w:pPr>
        <w:pStyle w:val="af9"/>
        <w:tabs>
          <w:tab w:val="left" w:pos="540"/>
          <w:tab w:val="left" w:pos="1276"/>
        </w:tabs>
        <w:ind w:left="0"/>
      </w:pPr>
      <w:r w:rsidRPr="00D0221C">
        <w:t xml:space="preserve">а) закупка признана </w:t>
      </w:r>
      <w:proofErr w:type="gramStart"/>
      <w:r w:rsidRPr="00D0221C">
        <w:t>несостоявшейся</w:t>
      </w:r>
      <w:proofErr w:type="gramEnd"/>
      <w:r w:rsidRPr="00D0221C">
        <w:t xml:space="preserve"> и договор заключается с единственным участником закупки;</w:t>
      </w:r>
    </w:p>
    <w:p w:rsidR="00943C6E" w:rsidRPr="00D0221C" w:rsidRDefault="00943C6E" w:rsidP="00943C6E">
      <w:pPr>
        <w:pStyle w:val="af9"/>
        <w:tabs>
          <w:tab w:val="left" w:pos="540"/>
          <w:tab w:val="left" w:pos="1276"/>
        </w:tabs>
        <w:ind w:left="0"/>
      </w:pPr>
      <w:r w:rsidRPr="00D0221C">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43C6E" w:rsidRPr="00D0221C" w:rsidRDefault="00943C6E" w:rsidP="00943C6E">
      <w:pPr>
        <w:pStyle w:val="af9"/>
        <w:tabs>
          <w:tab w:val="left" w:pos="540"/>
          <w:tab w:val="left" w:pos="1276"/>
        </w:tabs>
        <w:ind w:left="0"/>
      </w:pPr>
      <w:r w:rsidRPr="00D0221C">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43C6E" w:rsidRPr="00D0221C" w:rsidRDefault="00943C6E" w:rsidP="00943C6E">
      <w:pPr>
        <w:pStyle w:val="af9"/>
        <w:tabs>
          <w:tab w:val="left" w:pos="540"/>
          <w:tab w:val="left" w:pos="1276"/>
        </w:tabs>
        <w:ind w:left="0"/>
      </w:pPr>
      <w:proofErr w:type="gramStart"/>
      <w:r w:rsidRPr="00D0221C">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D0221C">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943C6E" w:rsidRPr="00D0221C" w:rsidRDefault="00943C6E" w:rsidP="00943C6E">
      <w:pPr>
        <w:pStyle w:val="af9"/>
        <w:tabs>
          <w:tab w:val="left" w:pos="540"/>
          <w:tab w:val="left" w:pos="1276"/>
        </w:tabs>
        <w:ind w:left="0"/>
      </w:pPr>
      <w:proofErr w:type="gramStart"/>
      <w:r w:rsidRPr="00D0221C">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D0221C">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1937C9" w:rsidRDefault="00CE3140" w:rsidP="001937C9">
      <w:pPr>
        <w:pStyle w:val="af9"/>
        <w:widowControl w:val="0"/>
        <w:numPr>
          <w:ilvl w:val="1"/>
          <w:numId w:val="4"/>
        </w:numPr>
        <w:tabs>
          <w:tab w:val="left" w:pos="284"/>
          <w:tab w:val="left" w:pos="426"/>
          <w:tab w:val="left" w:pos="567"/>
        </w:tabs>
        <w:suppressAutoHyphens/>
        <w:ind w:left="0" w:firstLine="709"/>
      </w:pPr>
      <w:proofErr w:type="gramStart"/>
      <w:r>
        <w:t xml:space="preserve">При закупке </w:t>
      </w:r>
      <w:r w:rsidR="006A6175">
        <w:t>в ЕИС</w:t>
      </w:r>
      <w:r>
        <w:t xml:space="preserve">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w:t>
      </w:r>
      <w:r>
        <w:lastRenderedPageBreak/>
        <w:t xml:space="preserve">вносимые в такое извещение о закупке и такую документацию о закупке, разъяснения такой документации о закупке, протоколы, составляемые в ходе закупки, а также иная информация, размещение которой </w:t>
      </w:r>
      <w:r w:rsidR="006A6175">
        <w:t>в ЕИС</w:t>
      </w:r>
      <w:r>
        <w:t xml:space="preserve"> предусмотрено</w:t>
      </w:r>
      <w:proofErr w:type="gramEnd"/>
      <w:r>
        <w:t xml:space="preserve"> ФЗ РФ от 18.07.2011 г. № 223-ФЗ и настоящим Положением, за исключением случаев, предусмотренных п. 12.7 настоящего Положения.</w:t>
      </w:r>
    </w:p>
    <w:p w:rsidR="005C4DA9" w:rsidRDefault="005C4DA9" w:rsidP="001937C9">
      <w:pPr>
        <w:pStyle w:val="af9"/>
        <w:widowControl w:val="0"/>
        <w:tabs>
          <w:tab w:val="left" w:pos="284"/>
          <w:tab w:val="left" w:pos="426"/>
          <w:tab w:val="left" w:pos="567"/>
        </w:tabs>
        <w:suppressAutoHyphens/>
        <w:ind w:left="0"/>
      </w:pPr>
      <w:proofErr w:type="gramStart"/>
      <w:r>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w:t>
      </w:r>
      <w:proofErr w:type="gramEnd"/>
      <w:r>
        <w:t xml:space="preserve"> </w:t>
      </w:r>
      <w:r w:rsidR="008070ED">
        <w:t>ЕИС</w:t>
      </w:r>
      <w:r>
        <w:t>, и считается размещенной в установленном порядке.</w:t>
      </w:r>
      <w:bookmarkStart w:id="67" w:name="_GoBack"/>
      <w:bookmarkEnd w:id="67"/>
    </w:p>
    <w:p w:rsidR="00021275" w:rsidRDefault="00CE3140" w:rsidP="00A171A5">
      <w:pPr>
        <w:pStyle w:val="af9"/>
        <w:widowControl w:val="0"/>
        <w:numPr>
          <w:ilvl w:val="1"/>
          <w:numId w:val="4"/>
        </w:numPr>
        <w:tabs>
          <w:tab w:val="left" w:pos="284"/>
          <w:tab w:val="left" w:pos="426"/>
          <w:tab w:val="left" w:pos="567"/>
        </w:tabs>
        <w:suppressAutoHyphens/>
        <w:ind w:left="0" w:firstLine="709"/>
      </w:pPr>
      <w:r>
        <w:t xml:space="preserve">Не подлежат размещению </w:t>
      </w:r>
      <w:r w:rsidR="006A6175">
        <w:t>в ЕИС</w:t>
      </w:r>
      <w:r>
        <w:t>:</w:t>
      </w:r>
    </w:p>
    <w:p w:rsidR="00021275" w:rsidRDefault="00CE3140" w:rsidP="00A171A5">
      <w:pPr>
        <w:pStyle w:val="af9"/>
        <w:widowControl w:val="0"/>
        <w:numPr>
          <w:ilvl w:val="1"/>
          <w:numId w:val="16"/>
        </w:numPr>
        <w:tabs>
          <w:tab w:val="left" w:pos="1134"/>
        </w:tabs>
        <w:suppressAutoHyphens/>
        <w:ind w:left="0" w:firstLine="709"/>
      </w:pPr>
      <w:r>
        <w:t>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w:t>
      </w:r>
    </w:p>
    <w:p w:rsidR="00021275" w:rsidRDefault="00CE3140" w:rsidP="00A171A5">
      <w:pPr>
        <w:pStyle w:val="af9"/>
        <w:widowControl w:val="0"/>
        <w:numPr>
          <w:ilvl w:val="1"/>
          <w:numId w:val="16"/>
        </w:numPr>
        <w:tabs>
          <w:tab w:val="left" w:pos="1134"/>
        </w:tabs>
        <w:suppressAutoHyphens/>
        <w:ind w:left="0" w:firstLine="709"/>
      </w:pPr>
      <w:r>
        <w:t xml:space="preserve">сведения о конкретной закупке, сведения о которой не составляют государственную тайну, но не подлежат размещению </w:t>
      </w:r>
      <w:r w:rsidR="006A6175">
        <w:t>в ЕИС</w:t>
      </w:r>
      <w:r>
        <w:t xml:space="preserve"> в соответствии с решением Правительства Российской Федерации;</w:t>
      </w:r>
    </w:p>
    <w:p w:rsidR="00021275" w:rsidRDefault="00CE3140" w:rsidP="00A171A5">
      <w:pPr>
        <w:pStyle w:val="af9"/>
        <w:widowControl w:val="0"/>
        <w:numPr>
          <w:ilvl w:val="1"/>
          <w:numId w:val="16"/>
        </w:numPr>
        <w:tabs>
          <w:tab w:val="left" w:pos="1134"/>
        </w:tabs>
        <w:suppressAutoHyphens/>
        <w:ind w:left="0" w:firstLine="709"/>
      </w:pPr>
      <w:r>
        <w:t xml:space="preserve">сведения о закупке товаров, работ, услуг, входящих в перечень и (или) группы товаров, работ, услуг, сведения о которых не составляют государственную тайну, но не подлежат размещению </w:t>
      </w:r>
      <w:r w:rsidR="006A6175">
        <w:t>в ЕИС</w:t>
      </w:r>
      <w:r>
        <w:t xml:space="preserve"> в соответствии с решением Правительства Российской Федерации;</w:t>
      </w:r>
    </w:p>
    <w:p w:rsidR="00021275" w:rsidRDefault="00CE3140" w:rsidP="00A171A5">
      <w:pPr>
        <w:pStyle w:val="af9"/>
        <w:widowControl w:val="0"/>
        <w:numPr>
          <w:ilvl w:val="1"/>
          <w:numId w:val="16"/>
        </w:numPr>
        <w:tabs>
          <w:tab w:val="left" w:pos="1134"/>
        </w:tabs>
        <w:suppressAutoHyphens/>
        <w:ind w:left="0" w:firstLine="709"/>
      </w:pPr>
      <w:r>
        <w:t>сведения о закупке товаров, работ, услуг, стоимость которых не превышает 100 000 (сто тысяч) рублей.</w:t>
      </w:r>
    </w:p>
    <w:p w:rsidR="00021275" w:rsidRDefault="00B56377" w:rsidP="00A171A5">
      <w:pPr>
        <w:pStyle w:val="af9"/>
        <w:widowControl w:val="0"/>
        <w:numPr>
          <w:ilvl w:val="1"/>
          <w:numId w:val="4"/>
        </w:numPr>
        <w:tabs>
          <w:tab w:val="left" w:pos="284"/>
          <w:tab w:val="left" w:pos="426"/>
          <w:tab w:val="left" w:pos="567"/>
        </w:tabs>
        <w:suppressAutoHyphens/>
        <w:ind w:left="0" w:firstLine="709"/>
      </w:pPr>
      <w:r>
        <w:t>Д</w:t>
      </w:r>
      <w:r w:rsidRPr="002215C8">
        <w:t>окументация</w:t>
      </w:r>
      <w:r>
        <w:t xml:space="preserve"> о закупке</w:t>
      </w:r>
      <w:r w:rsidRPr="002215C8">
        <w:t xml:space="preserve">, размещенная </w:t>
      </w:r>
      <w:r w:rsidR="006A6175">
        <w:t>в ЕИС</w:t>
      </w:r>
      <w:r>
        <w:t xml:space="preserve">, должна соответствовать </w:t>
      </w:r>
      <w:r w:rsidRPr="002215C8">
        <w:t>документации</w:t>
      </w:r>
      <w:r>
        <w:t xml:space="preserve"> о закупке</w:t>
      </w:r>
      <w:r w:rsidRPr="002215C8">
        <w:t xml:space="preserve">, предоставляемой в порядке, установленном извещением о проведении </w:t>
      </w:r>
      <w:r>
        <w:t>закупки</w:t>
      </w:r>
      <w:r w:rsidRPr="002215C8">
        <w:t>.</w:t>
      </w:r>
    </w:p>
    <w:p w:rsidR="00021275" w:rsidRDefault="00614DF8" w:rsidP="00A171A5">
      <w:pPr>
        <w:pStyle w:val="af9"/>
        <w:widowControl w:val="0"/>
        <w:numPr>
          <w:ilvl w:val="1"/>
          <w:numId w:val="4"/>
        </w:numPr>
        <w:tabs>
          <w:tab w:val="left" w:pos="284"/>
          <w:tab w:val="left" w:pos="426"/>
          <w:tab w:val="left" w:pos="567"/>
        </w:tabs>
        <w:suppressAutoHyphens/>
        <w:ind w:left="0" w:firstLine="709"/>
      </w:pPr>
      <w:r w:rsidRPr="00FB6D9A">
        <w:t>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закупки</w:t>
      </w:r>
      <w:r w:rsidR="007E54E6" w:rsidRPr="00FB6D9A">
        <w:t>.</w:t>
      </w:r>
      <w:r w:rsidR="00020C9F">
        <w:t xml:space="preserve"> </w:t>
      </w:r>
      <w:r w:rsidR="004E4D3E" w:rsidRPr="00FB6D9A">
        <w:t>Изменения, вносимые в извещение о закупке, документацию о закупке, разъяснения положений такой документации</w:t>
      </w:r>
      <w:r w:rsidR="002215C8" w:rsidRPr="00FB6D9A">
        <w:t xml:space="preserve"> размещаются З</w:t>
      </w:r>
      <w:r w:rsidR="004E4D3E" w:rsidRPr="00FB6D9A">
        <w:t xml:space="preserve">аказчиком </w:t>
      </w:r>
      <w:r w:rsidR="006A6175">
        <w:t>в ЕИС</w:t>
      </w:r>
      <w:r w:rsidR="004E4D3E" w:rsidRPr="00FB6D9A">
        <w:t xml:space="preserve"> не позднее чем в течение </w:t>
      </w:r>
      <w:r w:rsidR="007E54E6" w:rsidRPr="00FB6D9A">
        <w:t>3 (</w:t>
      </w:r>
      <w:r w:rsidR="004E4D3E" w:rsidRPr="00FB6D9A">
        <w:t>трех</w:t>
      </w:r>
      <w:r w:rsidR="007E54E6" w:rsidRPr="00FB6D9A">
        <w:t>)</w:t>
      </w:r>
      <w:r w:rsidR="004E4D3E" w:rsidRPr="00FB6D9A">
        <w:t xml:space="preserve"> дней со дня принятия решения о внесении указанных изменений, предоставления указанных разъяснений. </w:t>
      </w:r>
    </w:p>
    <w:p w:rsidR="00021275" w:rsidRDefault="00067F92" w:rsidP="00A171A5">
      <w:pPr>
        <w:pStyle w:val="af9"/>
        <w:widowControl w:val="0"/>
        <w:numPr>
          <w:ilvl w:val="1"/>
          <w:numId w:val="4"/>
        </w:numPr>
        <w:tabs>
          <w:tab w:val="left" w:pos="284"/>
          <w:tab w:val="left" w:pos="426"/>
          <w:tab w:val="left" w:pos="567"/>
        </w:tabs>
        <w:suppressAutoHyphens/>
        <w:ind w:left="0" w:firstLine="709"/>
      </w:pPr>
      <w:r w:rsidRPr="00FB6D9A">
        <w:t>В случае</w:t>
      </w:r>
      <w:proofErr w:type="gramStart"/>
      <w:r w:rsidRPr="00FB6D9A">
        <w:t>,</w:t>
      </w:r>
      <w:proofErr w:type="gramEnd"/>
      <w:r w:rsidRPr="00FB6D9A">
        <w:t xml:space="preserve"> если процедура закупки осуществляется с использованием электронной площадки изменения, вносимые в извещение о закупке, документацию о закупке, разъяснение положений такой документации </w:t>
      </w:r>
      <w:r w:rsidR="00E32BF3" w:rsidRPr="00FB6D9A">
        <w:t xml:space="preserve">подлежат </w:t>
      </w:r>
      <w:r w:rsidR="00FB6D9A" w:rsidRPr="00FB6D9A">
        <w:t xml:space="preserve">также </w:t>
      </w:r>
      <w:r w:rsidR="00E32BF3" w:rsidRPr="00FB6D9A">
        <w:t xml:space="preserve">размещению </w:t>
      </w:r>
      <w:r w:rsidRPr="00FB6D9A">
        <w:t>на</w:t>
      </w:r>
      <w:r w:rsidR="00E32BF3" w:rsidRPr="00FB6D9A">
        <w:t xml:space="preserve"> сайте электронной площадк</w:t>
      </w:r>
      <w:r w:rsidR="00FB6D9A" w:rsidRPr="00FB6D9A">
        <w:t>и</w:t>
      </w:r>
      <w:r w:rsidR="00E32BF3" w:rsidRPr="00FB6D9A">
        <w:t xml:space="preserve">, на которой проводиться </w:t>
      </w:r>
      <w:r w:rsidRPr="00FB6D9A">
        <w:t xml:space="preserve">закупка. </w:t>
      </w:r>
    </w:p>
    <w:p w:rsidR="00021275" w:rsidRDefault="00021275" w:rsidP="00A171A5">
      <w:pPr>
        <w:pStyle w:val="af9"/>
        <w:widowControl w:val="0"/>
        <w:numPr>
          <w:ilvl w:val="1"/>
          <w:numId w:val="4"/>
        </w:numPr>
        <w:tabs>
          <w:tab w:val="left" w:pos="284"/>
          <w:tab w:val="left" w:pos="426"/>
          <w:tab w:val="left" w:pos="567"/>
        </w:tabs>
        <w:suppressAutoHyphens/>
        <w:ind w:left="0" w:firstLine="709"/>
      </w:pPr>
      <w:r>
        <w:t>В случае</w:t>
      </w:r>
      <w:proofErr w:type="gramStart"/>
      <w:r>
        <w:t>,</w:t>
      </w:r>
      <w:proofErr w:type="gramEnd"/>
      <w:r w:rsidR="004E4D3E" w:rsidRPr="004E4D3E">
        <w:t xml:space="preserve"> если закупка осуществляется путем проведения торгов и изменения в извещение о закупке, документацию о закупке внесены </w:t>
      </w:r>
      <w:r w:rsidR="007E54E6">
        <w:t>З</w:t>
      </w:r>
      <w:r w:rsidR="004E4D3E" w:rsidRPr="004E4D3E">
        <w:t xml:space="preserve">аказчиком </w:t>
      </w:r>
      <w:proofErr w:type="gramStart"/>
      <w:r w:rsidR="004E4D3E" w:rsidRPr="004E4D3E">
        <w:t>позднее</w:t>
      </w:r>
      <w:proofErr w:type="gramEnd"/>
      <w:r w:rsidR="004E4D3E" w:rsidRPr="004E4D3E">
        <w:t xml:space="preserve"> чем за </w:t>
      </w:r>
      <w:r w:rsidR="007E54E6">
        <w:t>15 (</w:t>
      </w:r>
      <w:r w:rsidR="004E4D3E" w:rsidRPr="004E4D3E">
        <w:t>пятнадцать</w:t>
      </w:r>
      <w:r w:rsidR="007E54E6">
        <w:t>)</w:t>
      </w:r>
      <w:r w:rsidR="004E4D3E" w:rsidRPr="004E4D3E">
        <w:t xml:space="preserve"> дней до даты окончания подачи заявок на участие в закупке, срок подачи заявок на участие в такой закупке должен быть продлен так, чтобы со дня размещения </w:t>
      </w:r>
      <w:r w:rsidR="006A6175">
        <w:t>в ЕИС</w:t>
      </w:r>
      <w:r w:rsidR="004E4D3E" w:rsidRPr="004E4D3E">
        <w:t xml:space="preserve">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w:t>
      </w:r>
      <w:r w:rsidR="007E54E6">
        <w:t>15 (</w:t>
      </w:r>
      <w:r w:rsidR="004E4D3E" w:rsidRPr="004E4D3E">
        <w:t>пятнадцать</w:t>
      </w:r>
      <w:r w:rsidR="007E54E6">
        <w:t>)</w:t>
      </w:r>
      <w:r w:rsidR="004E4D3E" w:rsidRPr="004E4D3E">
        <w:t xml:space="preserve"> дней.</w:t>
      </w:r>
    </w:p>
    <w:p w:rsidR="00021275" w:rsidRDefault="002215C8" w:rsidP="00A171A5">
      <w:pPr>
        <w:pStyle w:val="af9"/>
        <w:widowControl w:val="0"/>
        <w:numPr>
          <w:ilvl w:val="1"/>
          <w:numId w:val="4"/>
        </w:numPr>
        <w:tabs>
          <w:tab w:val="left" w:pos="284"/>
          <w:tab w:val="left" w:pos="426"/>
          <w:tab w:val="left" w:pos="567"/>
        </w:tabs>
        <w:suppressAutoHyphens/>
        <w:ind w:left="0" w:firstLine="709"/>
      </w:pPr>
      <w:r w:rsidRPr="002215C8">
        <w:t xml:space="preserve">Со дня размещения </w:t>
      </w:r>
      <w:r w:rsidR="006A6175">
        <w:t>в ЕИС</w:t>
      </w:r>
      <w:r w:rsidRPr="002215C8">
        <w:t xml:space="preserve"> информации о проведении </w:t>
      </w:r>
      <w:r>
        <w:t>закупки</w:t>
      </w:r>
      <w:r w:rsidRPr="002215C8">
        <w:t xml:space="preserve"> Заказчик на основании заявления любого заинтересованного лица предоставляет такому лицу документацию </w:t>
      </w:r>
      <w:r>
        <w:t xml:space="preserve">о закупке </w:t>
      </w:r>
      <w:r w:rsidRPr="002215C8">
        <w:t xml:space="preserve">в порядке, указанном в извещении о проведении </w:t>
      </w:r>
      <w:r>
        <w:t>закупки</w:t>
      </w:r>
      <w:r w:rsidRPr="002215C8">
        <w:t xml:space="preserve">. При этом документация </w:t>
      </w:r>
      <w:r>
        <w:t xml:space="preserve">о закупке </w:t>
      </w:r>
      <w:r w:rsidRPr="002215C8">
        <w:t>предоставляется в письменной форме после внесения лицом, подавшим соответствующее заявление, платы за предоставление документации</w:t>
      </w:r>
      <w:r>
        <w:t xml:space="preserve"> о закупке</w:t>
      </w:r>
      <w:r w:rsidRPr="002215C8">
        <w:t xml:space="preserve">, если такая плата установлена Заказчиком и указание об этом содержится в извещении о проведении </w:t>
      </w:r>
      <w:r>
        <w:t>закупки</w:t>
      </w:r>
      <w:r w:rsidRPr="002215C8">
        <w:t xml:space="preserve">, за исключением случаев предоставления документации </w:t>
      </w:r>
      <w:r>
        <w:t xml:space="preserve">о закупке </w:t>
      </w:r>
      <w:r w:rsidRPr="002215C8">
        <w:t xml:space="preserve">в </w:t>
      </w:r>
      <w:r w:rsidRPr="002215C8">
        <w:lastRenderedPageBreak/>
        <w:t xml:space="preserve">форме электронного документа. Размер указанной платы не должен превышать расходы Заказчика на изготовление копии документации </w:t>
      </w:r>
      <w:r>
        <w:t xml:space="preserve">о закупке </w:t>
      </w:r>
      <w:r w:rsidRPr="002215C8">
        <w:t xml:space="preserve">и доставку ее лицу, подавшему указанное заявление, посредством почтовой связи. Предоставление документации </w:t>
      </w:r>
      <w:r>
        <w:t xml:space="preserve">о закупке </w:t>
      </w:r>
      <w:r w:rsidRPr="002215C8">
        <w:t>в форме электронного документа осуществляется без взимания платы.</w:t>
      </w:r>
    </w:p>
    <w:p w:rsidR="00021275" w:rsidRDefault="002215C8" w:rsidP="00A171A5">
      <w:pPr>
        <w:pStyle w:val="af9"/>
        <w:widowControl w:val="0"/>
        <w:numPr>
          <w:ilvl w:val="1"/>
          <w:numId w:val="4"/>
        </w:numPr>
        <w:tabs>
          <w:tab w:val="left" w:pos="284"/>
          <w:tab w:val="left" w:pos="426"/>
          <w:tab w:val="left" w:pos="567"/>
        </w:tabs>
        <w:suppressAutoHyphens/>
        <w:ind w:left="0" w:firstLine="709"/>
      </w:pPr>
      <w:r w:rsidRPr="001F604D">
        <w:t>В случае</w:t>
      </w:r>
      <w:proofErr w:type="gramStart"/>
      <w:r w:rsidRPr="001F604D">
        <w:t>,</w:t>
      </w:r>
      <w:proofErr w:type="gramEnd"/>
      <w:r w:rsidRPr="001F604D">
        <w:t xml:space="preserve"> если для участия в </w:t>
      </w:r>
      <w:r>
        <w:t>закупке</w:t>
      </w:r>
      <w:r w:rsidRPr="001F604D">
        <w:t xml:space="preserve"> лицу потребуется документация </w:t>
      </w:r>
      <w:r>
        <w:t xml:space="preserve">о закупке </w:t>
      </w:r>
      <w:r w:rsidRPr="001F604D">
        <w:t xml:space="preserve">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w:t>
      </w:r>
      <w:r>
        <w:t>закупки</w:t>
      </w:r>
      <w:r w:rsidRPr="001F604D">
        <w:t>.</w:t>
      </w:r>
    </w:p>
    <w:p w:rsidR="00021275" w:rsidRDefault="001E6E84" w:rsidP="00A171A5">
      <w:pPr>
        <w:pStyle w:val="af9"/>
        <w:widowControl w:val="0"/>
        <w:numPr>
          <w:ilvl w:val="1"/>
          <w:numId w:val="4"/>
        </w:numPr>
        <w:tabs>
          <w:tab w:val="left" w:pos="284"/>
          <w:tab w:val="left" w:pos="426"/>
          <w:tab w:val="left" w:pos="567"/>
        </w:tabs>
        <w:suppressAutoHyphens/>
        <w:ind w:left="0" w:firstLine="709"/>
      </w:pPr>
      <w:r w:rsidRPr="006821F6">
        <w:t>Предоставление документации</w:t>
      </w:r>
      <w:r>
        <w:t xml:space="preserve"> о закупке</w:t>
      </w:r>
      <w:r w:rsidRPr="006821F6">
        <w:t xml:space="preserve"> до размещения </w:t>
      </w:r>
      <w:r w:rsidR="006A6175">
        <w:t>в ЕИС</w:t>
      </w:r>
      <w:r w:rsidRPr="006821F6">
        <w:t xml:space="preserve"> извещения о проведении </w:t>
      </w:r>
      <w:r w:rsidR="004A3A5F">
        <w:t>закупки</w:t>
      </w:r>
      <w:r w:rsidRPr="006821F6">
        <w:t xml:space="preserve"> не допускается.</w:t>
      </w:r>
    </w:p>
    <w:p w:rsidR="004A6F02" w:rsidRDefault="004A6F02" w:rsidP="00A171A5">
      <w:pPr>
        <w:pStyle w:val="af9"/>
        <w:widowControl w:val="0"/>
        <w:numPr>
          <w:ilvl w:val="1"/>
          <w:numId w:val="4"/>
        </w:numPr>
        <w:tabs>
          <w:tab w:val="left" w:pos="284"/>
          <w:tab w:val="left" w:pos="426"/>
          <w:tab w:val="left" w:pos="567"/>
        </w:tabs>
        <w:suppressAutoHyphens/>
        <w:ind w:left="0" w:firstLine="709"/>
      </w:pPr>
      <w:r w:rsidRPr="000004FB">
        <w:t xml:space="preserve">Любой участник вправе направить в письменной форме Заказчику запрос о разъяснении положений документации о </w:t>
      </w:r>
      <w:r>
        <w:t>закупки</w:t>
      </w:r>
      <w:r w:rsidRPr="000004FB">
        <w:t xml:space="preserve">. В течение </w:t>
      </w:r>
      <w:r>
        <w:t>3 (трех)</w:t>
      </w:r>
      <w:r w:rsidR="00021275">
        <w:t xml:space="preserve"> </w:t>
      </w:r>
      <w:r>
        <w:t xml:space="preserve">рабочих </w:t>
      </w:r>
      <w:r w:rsidRPr="000004FB">
        <w:t xml:space="preserve">дней со дня поступления указанного запроса Заказчик </w:t>
      </w:r>
      <w:r>
        <w:t>направляет в письменной форме или в форме электронного документа разъяснение положений документации о закупке</w:t>
      </w:r>
      <w:r w:rsidR="008A2DC5">
        <w:t xml:space="preserve"> участнику, направившему запрос</w:t>
      </w:r>
      <w:r>
        <w:t xml:space="preserve">, если указанный запрос поступил к Заказчику не </w:t>
      </w:r>
      <w:proofErr w:type="gramStart"/>
      <w:r>
        <w:t>позднее</w:t>
      </w:r>
      <w:proofErr w:type="gramEnd"/>
      <w:r>
        <w:t xml:space="preserve"> чем за 3 (три) дня до дня окончания подачи заявок на участие в закупке. Не позднее чем в течение 3 (трех) дней со дня предоставления указанных разъяснений такое разъяснение размещается Заказчиком </w:t>
      </w:r>
      <w:r w:rsidR="006A6175">
        <w:t>в ЕИС</w:t>
      </w:r>
      <w:r w:rsidRPr="000004FB">
        <w:t xml:space="preserve"> </w:t>
      </w:r>
      <w:r>
        <w:t>с указанием предмета запроса, но без указания участника закупки, от которого поступил запрос.</w:t>
      </w:r>
    </w:p>
    <w:p w:rsidR="00AC5781" w:rsidRDefault="00AC5781" w:rsidP="00AC5781">
      <w:pPr>
        <w:widowControl w:val="0"/>
        <w:tabs>
          <w:tab w:val="left" w:pos="284"/>
          <w:tab w:val="left" w:pos="426"/>
          <w:tab w:val="left" w:pos="567"/>
        </w:tabs>
        <w:suppressAutoHyphens/>
        <w:ind w:firstLine="0"/>
      </w:pPr>
      <w:bookmarkStart w:id="68" w:name="_Toc346005377"/>
      <w:bookmarkStart w:id="69" w:name="_Toc346020484"/>
    </w:p>
    <w:p w:rsidR="00715411" w:rsidRPr="00AC5781" w:rsidRDefault="000F5C44" w:rsidP="00AC5781">
      <w:pPr>
        <w:pStyle w:val="2"/>
        <w:tabs>
          <w:tab w:val="clear" w:pos="1701"/>
        </w:tabs>
        <w:spacing w:before="0" w:after="0"/>
        <w:ind w:left="360" w:firstLine="0"/>
        <w:jc w:val="center"/>
        <w:rPr>
          <w:sz w:val="24"/>
          <w:szCs w:val="24"/>
        </w:rPr>
      </w:pPr>
      <w:bookmarkStart w:id="70" w:name="_Toc350781789"/>
      <w:bookmarkStart w:id="71" w:name="_Toc471726344"/>
      <w:r w:rsidRPr="00AC5781">
        <w:rPr>
          <w:sz w:val="24"/>
          <w:szCs w:val="24"/>
        </w:rPr>
        <w:t>Раздел 4</w:t>
      </w:r>
      <w:r w:rsidR="00B70EDA" w:rsidRPr="00AC5781">
        <w:rPr>
          <w:sz w:val="24"/>
          <w:szCs w:val="24"/>
        </w:rPr>
        <w:t xml:space="preserve">. </w:t>
      </w:r>
      <w:r w:rsidR="009232B9" w:rsidRPr="00AC5781">
        <w:rPr>
          <w:sz w:val="24"/>
          <w:szCs w:val="24"/>
        </w:rPr>
        <w:t>ОТКРЫТЫЙ КОНКУРС</w:t>
      </w:r>
      <w:bookmarkEnd w:id="68"/>
      <w:bookmarkEnd w:id="69"/>
      <w:bookmarkEnd w:id="70"/>
      <w:bookmarkEnd w:id="71"/>
    </w:p>
    <w:p w:rsidR="00AC5781" w:rsidRPr="00AC5781" w:rsidRDefault="00AC5781" w:rsidP="00AC5781">
      <w:pPr>
        <w:pStyle w:val="2"/>
        <w:tabs>
          <w:tab w:val="clear" w:pos="1701"/>
        </w:tabs>
        <w:spacing w:before="0" w:after="0"/>
        <w:ind w:left="360" w:firstLine="0"/>
        <w:rPr>
          <w:sz w:val="24"/>
          <w:szCs w:val="24"/>
        </w:rPr>
      </w:pPr>
    </w:p>
    <w:p w:rsidR="00AC5781" w:rsidRPr="00AC5781" w:rsidRDefault="00FF2CC8" w:rsidP="00A171A5">
      <w:pPr>
        <w:pStyle w:val="2"/>
        <w:numPr>
          <w:ilvl w:val="0"/>
          <w:numId w:val="4"/>
        </w:numPr>
        <w:spacing w:before="0" w:after="0"/>
        <w:jc w:val="center"/>
        <w:rPr>
          <w:sz w:val="24"/>
          <w:szCs w:val="24"/>
        </w:rPr>
      </w:pPr>
      <w:bookmarkStart w:id="72" w:name="_Toc350781790"/>
      <w:bookmarkStart w:id="73" w:name="_Toc471726345"/>
      <w:r w:rsidRPr="00AC5781">
        <w:rPr>
          <w:sz w:val="24"/>
          <w:szCs w:val="24"/>
        </w:rPr>
        <w:t>Информационное обеспечение</w:t>
      </w:r>
      <w:bookmarkEnd w:id="72"/>
      <w:bookmarkEnd w:id="73"/>
    </w:p>
    <w:p w:rsidR="00AC5781" w:rsidRDefault="00AC5781" w:rsidP="00AC5781">
      <w:pPr>
        <w:pStyle w:val="af9"/>
        <w:widowControl w:val="0"/>
        <w:tabs>
          <w:tab w:val="left" w:pos="284"/>
          <w:tab w:val="left" w:pos="426"/>
          <w:tab w:val="left" w:pos="567"/>
        </w:tabs>
        <w:suppressAutoHyphens/>
        <w:ind w:left="360" w:firstLine="0"/>
      </w:pPr>
    </w:p>
    <w:p w:rsidR="00AC5781" w:rsidRDefault="00B35C7A" w:rsidP="00A171A5">
      <w:pPr>
        <w:pStyle w:val="af9"/>
        <w:widowControl w:val="0"/>
        <w:numPr>
          <w:ilvl w:val="1"/>
          <w:numId w:val="4"/>
        </w:numPr>
        <w:tabs>
          <w:tab w:val="left" w:pos="284"/>
          <w:tab w:val="left" w:pos="426"/>
          <w:tab w:val="left" w:pos="540"/>
          <w:tab w:val="left" w:pos="567"/>
          <w:tab w:val="left" w:pos="900"/>
        </w:tabs>
        <w:suppressAutoHyphens/>
        <w:ind w:left="0" w:firstLine="709"/>
      </w:pPr>
      <w:r w:rsidRPr="001F604D">
        <w:t>Информация о проведении конкурса</w:t>
      </w:r>
      <w:r w:rsidR="005001D2" w:rsidRPr="001F604D">
        <w:t>, включая извещение о проведении</w:t>
      </w:r>
      <w:r w:rsidRPr="001F604D">
        <w:t xml:space="preserve"> конкурса, конкурсную документаци</w:t>
      </w:r>
      <w:r w:rsidR="002F411E" w:rsidRPr="001F604D">
        <w:t>ю, проект договора</w:t>
      </w:r>
      <w:r w:rsidR="00247B96" w:rsidRPr="001F604D">
        <w:t>,</w:t>
      </w:r>
      <w:r w:rsidR="002F411E" w:rsidRPr="001F604D">
        <w:t xml:space="preserve"> размещается </w:t>
      </w:r>
      <w:r w:rsidR="00247B96" w:rsidRPr="001F604D">
        <w:t xml:space="preserve">Заказчиком </w:t>
      </w:r>
      <w:r w:rsidR="006A6175">
        <w:t>в ЕИС</w:t>
      </w:r>
      <w:r w:rsidR="00516A83">
        <w:t xml:space="preserve"> </w:t>
      </w:r>
      <w:r w:rsidRPr="001F604D">
        <w:t xml:space="preserve">не менее чем за </w:t>
      </w:r>
      <w:r w:rsidR="00FF2CC8">
        <w:t>20 (</w:t>
      </w:r>
      <w:r w:rsidRPr="001F604D">
        <w:t>двадцать</w:t>
      </w:r>
      <w:r w:rsidR="00FF2CC8">
        <w:t>)</w:t>
      </w:r>
      <w:r w:rsidRPr="001F604D">
        <w:t xml:space="preserve"> дней до установленного в конкурсной документации </w:t>
      </w:r>
      <w:r w:rsidR="0061579E">
        <w:t xml:space="preserve">до </w:t>
      </w:r>
      <w:r w:rsidRPr="001F604D">
        <w:t>дня окончания подачи заявок на участие в конкурсе.</w:t>
      </w:r>
    </w:p>
    <w:p w:rsidR="00AC5781" w:rsidRDefault="00B35C7A" w:rsidP="00A171A5">
      <w:pPr>
        <w:pStyle w:val="af9"/>
        <w:widowControl w:val="0"/>
        <w:numPr>
          <w:ilvl w:val="1"/>
          <w:numId w:val="4"/>
        </w:numPr>
        <w:tabs>
          <w:tab w:val="left" w:pos="284"/>
          <w:tab w:val="left" w:pos="426"/>
          <w:tab w:val="left" w:pos="540"/>
          <w:tab w:val="left" w:pos="567"/>
          <w:tab w:val="left" w:pos="900"/>
        </w:tabs>
        <w:suppressAutoHyphens/>
        <w:ind w:left="0" w:firstLine="709"/>
      </w:pPr>
      <w:r w:rsidRPr="001F604D">
        <w:t xml:space="preserve">Извещение о проведении конкурса и конкурсная документация, </w:t>
      </w:r>
      <w:r w:rsidR="006C7B1D" w:rsidRPr="001F604D">
        <w:t xml:space="preserve">разрабатываемые и утверждаемые </w:t>
      </w:r>
      <w:r w:rsidR="00247B96" w:rsidRPr="001F604D">
        <w:t>Заказчиком</w:t>
      </w:r>
      <w:r w:rsidR="00AC5781">
        <w:t xml:space="preserve"> </w:t>
      </w:r>
      <w:r w:rsidRPr="001F604D">
        <w:t>должны соответствовать требованиям,</w:t>
      </w:r>
      <w:r w:rsidR="002F411E" w:rsidRPr="001F604D">
        <w:t xml:space="preserve"> установленным </w:t>
      </w:r>
      <w:r w:rsidR="00FF2CC8">
        <w:t xml:space="preserve">главой </w:t>
      </w:r>
      <w:hyperlink r:id="rId14" w:history="1">
        <w:r w:rsidR="000F5C44" w:rsidRPr="00FB6D9A">
          <w:t>1</w:t>
        </w:r>
      </w:hyperlink>
      <w:r w:rsidR="00BF52B6" w:rsidRPr="00FB6D9A">
        <w:t>2</w:t>
      </w:r>
      <w:r w:rsidR="00AC5781">
        <w:t xml:space="preserve"> </w:t>
      </w:r>
      <w:r w:rsidR="00EC75C3">
        <w:t>настоящ</w:t>
      </w:r>
      <w:r w:rsidR="00FF2CC8">
        <w:t>его</w:t>
      </w:r>
      <w:r w:rsidR="000F5C44">
        <w:t xml:space="preserve"> П</w:t>
      </w:r>
      <w:r w:rsidRPr="001F604D">
        <w:t>оложени</w:t>
      </w:r>
      <w:r w:rsidR="00FF2CC8">
        <w:t>я</w:t>
      </w:r>
      <w:r w:rsidRPr="001F604D">
        <w:t>.</w:t>
      </w:r>
      <w:bookmarkStart w:id="74" w:name="_13._Порядок_подачи"/>
      <w:bookmarkEnd w:id="74"/>
    </w:p>
    <w:p w:rsidR="00AC5781" w:rsidRDefault="00AC5781" w:rsidP="00AC5781">
      <w:pPr>
        <w:pStyle w:val="af9"/>
        <w:widowControl w:val="0"/>
        <w:tabs>
          <w:tab w:val="left" w:pos="284"/>
          <w:tab w:val="left" w:pos="426"/>
          <w:tab w:val="left" w:pos="540"/>
          <w:tab w:val="left" w:pos="567"/>
          <w:tab w:val="left" w:pos="900"/>
        </w:tabs>
        <w:suppressAutoHyphens/>
        <w:ind w:left="709" w:firstLine="0"/>
      </w:pPr>
    </w:p>
    <w:p w:rsidR="00AC5781" w:rsidRPr="00AC5781" w:rsidRDefault="00B04DAE" w:rsidP="00A171A5">
      <w:pPr>
        <w:pStyle w:val="2"/>
        <w:numPr>
          <w:ilvl w:val="0"/>
          <w:numId w:val="4"/>
        </w:numPr>
        <w:spacing w:before="0" w:after="0"/>
        <w:jc w:val="center"/>
        <w:rPr>
          <w:sz w:val="24"/>
          <w:szCs w:val="24"/>
        </w:rPr>
      </w:pPr>
      <w:bookmarkStart w:id="75" w:name="_Порядок_подачи_заявок"/>
      <w:bookmarkStart w:id="76" w:name="_Toc350781791"/>
      <w:bookmarkStart w:id="77" w:name="_Toc471726346"/>
      <w:bookmarkEnd w:id="75"/>
      <w:r w:rsidRPr="00AC5781">
        <w:rPr>
          <w:sz w:val="24"/>
          <w:szCs w:val="24"/>
        </w:rPr>
        <w:t>Порядок подачи заявок на участие в конкурсе</w:t>
      </w:r>
      <w:bookmarkEnd w:id="76"/>
      <w:bookmarkEnd w:id="77"/>
    </w:p>
    <w:p w:rsidR="00AC5781" w:rsidRDefault="00AC5781" w:rsidP="00AC5781">
      <w:pPr>
        <w:pStyle w:val="af9"/>
        <w:widowControl w:val="0"/>
        <w:tabs>
          <w:tab w:val="left" w:pos="284"/>
          <w:tab w:val="left" w:pos="426"/>
          <w:tab w:val="left" w:pos="540"/>
          <w:tab w:val="left" w:pos="567"/>
          <w:tab w:val="left" w:pos="900"/>
        </w:tabs>
        <w:suppressAutoHyphens/>
        <w:ind w:left="360" w:firstLine="0"/>
      </w:pPr>
    </w:p>
    <w:p w:rsidR="00AC5781" w:rsidRDefault="00B35C7A" w:rsidP="00A171A5">
      <w:pPr>
        <w:pStyle w:val="af9"/>
        <w:widowControl w:val="0"/>
        <w:numPr>
          <w:ilvl w:val="1"/>
          <w:numId w:val="4"/>
        </w:numPr>
        <w:tabs>
          <w:tab w:val="left" w:pos="284"/>
          <w:tab w:val="left" w:pos="426"/>
          <w:tab w:val="left" w:pos="540"/>
          <w:tab w:val="left" w:pos="567"/>
          <w:tab w:val="left" w:pos="900"/>
        </w:tabs>
        <w:suppressAutoHyphens/>
        <w:ind w:left="0" w:firstLine="709"/>
      </w:pPr>
      <w:r w:rsidRPr="001F604D">
        <w:t>Для участия в конкурсе участник закупки подает заявку на участие в конкурсе.</w:t>
      </w:r>
      <w:r w:rsidR="00877925" w:rsidRPr="001F604D">
        <w:t xml:space="preserve"> Требования к содержанию, форме, оформлению и составу заявки на участие в конкурсе указываются в конкурсной документации с учетом </w:t>
      </w:r>
      <w:r w:rsidR="00A20E50">
        <w:t xml:space="preserve">требований </w:t>
      </w:r>
      <w:r w:rsidR="00B04DAE">
        <w:t>настоящей главы Положения</w:t>
      </w:r>
      <w:r w:rsidR="00877925" w:rsidRPr="001F604D">
        <w:t>.</w:t>
      </w:r>
    </w:p>
    <w:p w:rsidR="00AC5781" w:rsidRDefault="00B04DAE" w:rsidP="00A171A5">
      <w:pPr>
        <w:pStyle w:val="af9"/>
        <w:widowControl w:val="0"/>
        <w:numPr>
          <w:ilvl w:val="1"/>
          <w:numId w:val="4"/>
        </w:numPr>
        <w:tabs>
          <w:tab w:val="left" w:pos="284"/>
          <w:tab w:val="left" w:pos="426"/>
          <w:tab w:val="left" w:pos="540"/>
          <w:tab w:val="left" w:pos="567"/>
          <w:tab w:val="left" w:pos="900"/>
        </w:tabs>
        <w:suppressAutoHyphens/>
        <w:ind w:left="0" w:firstLine="709"/>
      </w:pPr>
      <w:r w:rsidRPr="007931DC">
        <w:t>Заявка на участие в конкурсе должна содержать:</w:t>
      </w:r>
    </w:p>
    <w:p w:rsidR="00AC5781" w:rsidRDefault="00B04DAE" w:rsidP="00A171A5">
      <w:pPr>
        <w:pStyle w:val="af9"/>
        <w:widowControl w:val="0"/>
        <w:numPr>
          <w:ilvl w:val="0"/>
          <w:numId w:val="17"/>
        </w:numPr>
        <w:tabs>
          <w:tab w:val="left" w:pos="540"/>
          <w:tab w:val="left" w:pos="567"/>
          <w:tab w:val="left" w:pos="851"/>
          <w:tab w:val="left" w:pos="1134"/>
        </w:tabs>
        <w:suppressAutoHyphens/>
        <w:ind w:left="0" w:firstLine="709"/>
      </w:pPr>
      <w:r w:rsidRPr="007931DC">
        <w:t>сведения и документы об участнике закупки, подавшем такую заявку, а также о лицах, выступающих на стороне участника закупки:</w:t>
      </w:r>
    </w:p>
    <w:p w:rsidR="00AC5781" w:rsidRDefault="00B04DAE" w:rsidP="00A171A5">
      <w:pPr>
        <w:pStyle w:val="af9"/>
        <w:widowControl w:val="0"/>
        <w:numPr>
          <w:ilvl w:val="0"/>
          <w:numId w:val="18"/>
        </w:numPr>
        <w:tabs>
          <w:tab w:val="left" w:pos="993"/>
        </w:tabs>
        <w:suppressAutoHyphens/>
        <w:ind w:left="0" w:firstLine="709"/>
      </w:pPr>
      <w:proofErr w:type="gramStart"/>
      <w:r w:rsidRPr="007931D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B04DAE" w:rsidRDefault="00B04DAE" w:rsidP="00A171A5">
      <w:pPr>
        <w:pStyle w:val="af9"/>
        <w:widowControl w:val="0"/>
        <w:numPr>
          <w:ilvl w:val="0"/>
          <w:numId w:val="18"/>
        </w:numPr>
        <w:tabs>
          <w:tab w:val="left" w:pos="993"/>
        </w:tabs>
        <w:suppressAutoHyphens/>
        <w:ind w:left="0" w:firstLine="709"/>
      </w:pPr>
      <w:proofErr w:type="gramStart"/>
      <w:r w:rsidRPr="007931DC">
        <w:t xml:space="preserve">полученную не ранее чем за шесть месяцев до дня размещения </w:t>
      </w:r>
      <w:r w:rsidR="006A6175">
        <w:t>в ЕИС</w:t>
      </w:r>
      <w:r w:rsidRPr="007931DC">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w:t>
      </w:r>
      <w:r w:rsidR="006A6175">
        <w:t>в ЕИС</w:t>
      </w:r>
      <w:r w:rsidRPr="007931DC">
        <w:t xml:space="preserve"> извещения о проведении конкурса выписку из единого государственного реестра индивидуальных предпринимателей или нотариально заверенную копию такой</w:t>
      </w:r>
      <w:proofErr w:type="gramEnd"/>
      <w:r w:rsidRPr="007931DC">
        <w:t xml:space="preserve"> </w:t>
      </w:r>
      <w:proofErr w:type="gramStart"/>
      <w:r w:rsidRPr="007931DC">
        <w:t xml:space="preserve">выписки (для индивидуальных предпринимателей), копии документов, удостоверяющих личность (для </w:t>
      </w:r>
      <w:r w:rsidRPr="007931DC">
        <w:lastRenderedPageBreak/>
        <w:t xml:space="preserve">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w:t>
      </w:r>
      <w:r w:rsidR="006A6175">
        <w:t>в ЕИС</w:t>
      </w:r>
      <w:r w:rsidRPr="007931DC">
        <w:t xml:space="preserve"> извещения о проведении конкурса;</w:t>
      </w:r>
      <w:proofErr w:type="gramEnd"/>
    </w:p>
    <w:p w:rsidR="00B04DAE" w:rsidRDefault="00B04DAE" w:rsidP="00A171A5">
      <w:pPr>
        <w:pStyle w:val="af9"/>
        <w:numPr>
          <w:ilvl w:val="0"/>
          <w:numId w:val="18"/>
        </w:numPr>
        <w:tabs>
          <w:tab w:val="left" w:pos="900"/>
          <w:tab w:val="left" w:pos="993"/>
        </w:tabs>
        <w:ind w:left="0" w:firstLine="709"/>
      </w:pPr>
      <w:proofErr w:type="gramStart"/>
      <w:r w:rsidRPr="007931DC">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7931DC">
        <w:t xml:space="preserve"> В случае</w:t>
      </w:r>
      <w:proofErr w:type="gramStart"/>
      <w:r w:rsidRPr="007931DC">
        <w:t>,</w:t>
      </w:r>
      <w:proofErr w:type="gramEnd"/>
      <w:r w:rsidRPr="007931DC">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7931DC">
        <w:t>,</w:t>
      </w:r>
      <w:proofErr w:type="gramEnd"/>
      <w:r w:rsidRPr="007931DC">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B04DAE" w:rsidRDefault="00B04DAE" w:rsidP="00A171A5">
      <w:pPr>
        <w:pStyle w:val="af9"/>
        <w:numPr>
          <w:ilvl w:val="0"/>
          <w:numId w:val="18"/>
        </w:numPr>
        <w:tabs>
          <w:tab w:val="left" w:pos="900"/>
          <w:tab w:val="left" w:pos="993"/>
        </w:tabs>
        <w:ind w:left="0" w:firstLine="709"/>
      </w:pPr>
      <w:r w:rsidRPr="007931DC">
        <w:t>копии учредительных документов (для юридических лиц);</w:t>
      </w:r>
    </w:p>
    <w:p w:rsidR="00AC5781" w:rsidRDefault="00B04DAE" w:rsidP="00A171A5">
      <w:pPr>
        <w:pStyle w:val="af9"/>
        <w:numPr>
          <w:ilvl w:val="0"/>
          <w:numId w:val="18"/>
        </w:numPr>
        <w:tabs>
          <w:tab w:val="left" w:pos="900"/>
          <w:tab w:val="left" w:pos="993"/>
        </w:tabs>
        <w:ind w:left="0" w:firstLine="709"/>
      </w:pPr>
      <w:proofErr w:type="gramStart"/>
      <w:r w:rsidRPr="007931D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proofErr w:type="gramEnd"/>
      <w:r w:rsidRPr="007931DC">
        <w:t xml:space="preserve"> исполнения до</w:t>
      </w:r>
      <w:r w:rsidR="00AC5781">
        <w:t>говора являются крупной сделкой.</w:t>
      </w:r>
    </w:p>
    <w:p w:rsidR="00AC5781" w:rsidRDefault="00B04DAE" w:rsidP="00A171A5">
      <w:pPr>
        <w:pStyle w:val="af9"/>
        <w:numPr>
          <w:ilvl w:val="0"/>
          <w:numId w:val="17"/>
        </w:numPr>
        <w:tabs>
          <w:tab w:val="left" w:pos="993"/>
        </w:tabs>
        <w:ind w:left="0" w:firstLine="709"/>
      </w:pPr>
      <w:r w:rsidRPr="007931DC">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w:t>
      </w:r>
    </w:p>
    <w:p w:rsidR="00AC5781" w:rsidRDefault="00B04DAE" w:rsidP="00A171A5">
      <w:pPr>
        <w:pStyle w:val="af9"/>
        <w:numPr>
          <w:ilvl w:val="0"/>
          <w:numId w:val="17"/>
        </w:numPr>
        <w:tabs>
          <w:tab w:val="left" w:pos="993"/>
        </w:tabs>
        <w:ind w:left="0" w:firstLine="709"/>
      </w:pPr>
      <w:r w:rsidRPr="007931DC">
        <w:t>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w:t>
      </w:r>
      <w:r w:rsidR="00CF4BBD">
        <w:t>ям допуска к участию в конкурсе</w:t>
      </w:r>
      <w:r w:rsidR="00E00016">
        <w:t>:</w:t>
      </w:r>
      <w:bookmarkStart w:id="78" w:name="_Toc349645645"/>
    </w:p>
    <w:p w:rsidR="006A1FF8" w:rsidRPr="006A1FF8" w:rsidRDefault="006A1FF8" w:rsidP="00A171A5">
      <w:pPr>
        <w:pStyle w:val="af9"/>
        <w:numPr>
          <w:ilvl w:val="0"/>
          <w:numId w:val="19"/>
        </w:numPr>
        <w:tabs>
          <w:tab w:val="left" w:pos="0"/>
          <w:tab w:val="left" w:pos="993"/>
        </w:tabs>
        <w:ind w:left="0" w:firstLine="709"/>
      </w:pPr>
      <w:r w:rsidRPr="006A1FF8">
        <w:t>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подпунктом 1 пункта 10.1 Положения о закупке;</w:t>
      </w:r>
      <w:bookmarkEnd w:id="78"/>
    </w:p>
    <w:p w:rsidR="006A1FF8" w:rsidRPr="006A1FF8" w:rsidRDefault="006A1FF8" w:rsidP="00A171A5">
      <w:pPr>
        <w:pStyle w:val="af9"/>
        <w:numPr>
          <w:ilvl w:val="0"/>
          <w:numId w:val="19"/>
        </w:numPr>
        <w:tabs>
          <w:tab w:val="left" w:pos="0"/>
          <w:tab w:val="left" w:pos="540"/>
          <w:tab w:val="left" w:pos="900"/>
          <w:tab w:val="left" w:pos="993"/>
        </w:tabs>
        <w:ind w:left="0" w:firstLine="709"/>
      </w:pPr>
      <w:bookmarkStart w:id="79" w:name="_Toc349645646"/>
      <w:r w:rsidRPr="006A1FF8">
        <w:t>документы, подтверждающие квалификацию участника закупки, если в конкурсной документации установлены квалификационные требования к участникам закупки;</w:t>
      </w:r>
      <w:bookmarkEnd w:id="79"/>
    </w:p>
    <w:p w:rsidR="00AC5781" w:rsidRDefault="006A1FF8" w:rsidP="00A171A5">
      <w:pPr>
        <w:pStyle w:val="af9"/>
        <w:numPr>
          <w:ilvl w:val="0"/>
          <w:numId w:val="19"/>
        </w:numPr>
        <w:tabs>
          <w:tab w:val="left" w:pos="0"/>
          <w:tab w:val="left" w:pos="540"/>
          <w:tab w:val="left" w:pos="900"/>
          <w:tab w:val="left" w:pos="993"/>
        </w:tabs>
        <w:ind w:left="0" w:firstLine="709"/>
      </w:pPr>
      <w:bookmarkStart w:id="80" w:name="_Toc349645647"/>
      <w:r w:rsidRPr="006A1FF8">
        <w:t>документы, подтверждающие обеспечение заявки на участие в конкурсе, в случае, если в конкурсной документации содержится указание на требование обеспечения такой заявки.</w:t>
      </w:r>
      <w:bookmarkStart w:id="81" w:name="_Toc349645648"/>
      <w:bookmarkEnd w:id="80"/>
    </w:p>
    <w:p w:rsidR="006405A6" w:rsidRDefault="006A1FF8" w:rsidP="00A171A5">
      <w:pPr>
        <w:pStyle w:val="af9"/>
        <w:numPr>
          <w:ilvl w:val="0"/>
          <w:numId w:val="17"/>
        </w:numPr>
        <w:tabs>
          <w:tab w:val="left" w:pos="0"/>
          <w:tab w:val="left" w:pos="540"/>
          <w:tab w:val="left" w:pos="851"/>
          <w:tab w:val="left" w:pos="993"/>
        </w:tabs>
        <w:ind w:left="0" w:firstLine="709"/>
      </w:pPr>
      <w:r>
        <w:t>документ, декларирующий соответствие участника закупки  требованиям,</w:t>
      </w:r>
      <w:r w:rsidRPr="006A1FF8">
        <w:t xml:space="preserve"> установленным подпункт</w:t>
      </w:r>
      <w:r>
        <w:t>ами</w:t>
      </w:r>
      <w:r w:rsidR="00AC5781">
        <w:t xml:space="preserve"> </w:t>
      </w:r>
      <w:r>
        <w:t>2-</w:t>
      </w:r>
      <w:r w:rsidR="00222204">
        <w:t>4</w:t>
      </w:r>
      <w:r w:rsidRPr="006A1FF8">
        <w:t xml:space="preserve"> пункта 10.1 </w:t>
      </w:r>
      <w:r w:rsidR="006405A6">
        <w:t>настоящего Положения</w:t>
      </w:r>
      <w:r w:rsidRPr="006A1FF8">
        <w:t>;</w:t>
      </w:r>
      <w:bookmarkEnd w:id="81"/>
    </w:p>
    <w:p w:rsidR="000600DD" w:rsidRDefault="006405A6" w:rsidP="00A171A5">
      <w:pPr>
        <w:pStyle w:val="af9"/>
        <w:numPr>
          <w:ilvl w:val="0"/>
          <w:numId w:val="17"/>
        </w:numPr>
        <w:tabs>
          <w:tab w:val="left" w:pos="0"/>
          <w:tab w:val="left" w:pos="540"/>
          <w:tab w:val="left" w:pos="851"/>
          <w:tab w:val="left" w:pos="993"/>
        </w:tabs>
        <w:ind w:left="0" w:firstLine="709"/>
      </w:pPr>
      <w:r>
        <w:t>в случае</w:t>
      </w:r>
      <w:proofErr w:type="gramStart"/>
      <w:r>
        <w:t>,</w:t>
      </w:r>
      <w:proofErr w:type="gramEnd"/>
      <w:r w:rsidR="000600DD">
        <w:t xml:space="preserve"> если на стороне одного участника закупки выступает несколько лиц, заявка на участие в конкурсе должна содержать соглашение лиц, участвующих на стороне одного участника закупки, содержащее следующие сведения:</w:t>
      </w:r>
    </w:p>
    <w:p w:rsidR="000600DD" w:rsidRDefault="000600DD" w:rsidP="00A171A5">
      <w:pPr>
        <w:pStyle w:val="af9"/>
        <w:numPr>
          <w:ilvl w:val="0"/>
          <w:numId w:val="20"/>
        </w:numPr>
        <w:tabs>
          <w:tab w:val="left" w:pos="540"/>
          <w:tab w:val="left" w:pos="993"/>
        </w:tabs>
        <w:ind w:left="0" w:firstLine="709"/>
      </w:pPr>
      <w:r>
        <w:t>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процедуры конкурса будет</w:t>
      </w:r>
      <w:r w:rsidR="002C704B">
        <w:t xml:space="preserve"> заключен договор;</w:t>
      </w:r>
    </w:p>
    <w:p w:rsidR="002C704B" w:rsidRDefault="002C704B" w:rsidP="00A171A5">
      <w:pPr>
        <w:pStyle w:val="af9"/>
        <w:numPr>
          <w:ilvl w:val="0"/>
          <w:numId w:val="20"/>
        </w:numPr>
        <w:tabs>
          <w:tab w:val="left" w:pos="540"/>
          <w:tab w:val="left" w:pos="993"/>
        </w:tabs>
        <w:ind w:left="0" w:firstLine="709"/>
      </w:pPr>
      <w:r>
        <w:lastRenderedPageBreak/>
        <w:t>о распределении между</w:t>
      </w:r>
      <w:r w:rsidR="00EC7E77">
        <w:t xml:space="preserve"> ними </w:t>
      </w:r>
      <w:r>
        <w:t>сумм денежных средств</w:t>
      </w:r>
      <w:r w:rsidR="00EC7E77">
        <w:t>,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процедуры конкурса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конкурсе;</w:t>
      </w:r>
    </w:p>
    <w:p w:rsidR="00EC7E77" w:rsidRDefault="00EC7E77" w:rsidP="00A171A5">
      <w:pPr>
        <w:pStyle w:val="af9"/>
        <w:numPr>
          <w:ilvl w:val="0"/>
          <w:numId w:val="20"/>
        </w:numPr>
        <w:tabs>
          <w:tab w:val="left" w:pos="540"/>
          <w:tab w:val="left" w:pos="993"/>
        </w:tabs>
        <w:ind w:left="0" w:firstLine="709"/>
      </w:pPr>
      <w:r>
        <w:t xml:space="preserve">о распределении между ними обязанности по внесению денежных средств в качестве обеспечения заявки на участие в </w:t>
      </w:r>
      <w:proofErr w:type="gramStart"/>
      <w:r>
        <w:t>конкурсе</w:t>
      </w:r>
      <w:proofErr w:type="gramEnd"/>
      <w:r>
        <w:t xml:space="preserve"> в случае</w:t>
      </w:r>
      <w:r w:rsidR="00FA332F">
        <w:t xml:space="preserve"> если в конкурсной документации содержится требование об обеспечении такой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6405A6" w:rsidRDefault="00FA332F" w:rsidP="00A171A5">
      <w:pPr>
        <w:pStyle w:val="af9"/>
        <w:numPr>
          <w:ilvl w:val="0"/>
          <w:numId w:val="20"/>
        </w:numPr>
        <w:tabs>
          <w:tab w:val="left" w:pos="540"/>
          <w:tab w:val="left" w:pos="993"/>
        </w:tabs>
        <w:ind w:left="0" w:firstLine="709"/>
      </w:pPr>
      <w:r>
        <w:t>о предоставляемом способе обеспечения исполнения договора, если Заказчиком в конкурсной документации предусмотрено два варианта способа обеспечения, и лица (из числа лиц, выступающих на стороне одного участника закупки), на которого возлагается обязанность по предоставлению такого обеспечения.</w:t>
      </w:r>
    </w:p>
    <w:p w:rsidR="00212E9B" w:rsidRPr="00EC0D93" w:rsidRDefault="00212E9B" w:rsidP="00B858F0">
      <w:pPr>
        <w:pStyle w:val="af9"/>
        <w:numPr>
          <w:ilvl w:val="0"/>
          <w:numId w:val="17"/>
        </w:numPr>
        <w:tabs>
          <w:tab w:val="left" w:pos="0"/>
          <w:tab w:val="left" w:pos="540"/>
          <w:tab w:val="left" w:pos="851"/>
          <w:tab w:val="left" w:pos="993"/>
        </w:tabs>
        <w:ind w:left="0" w:firstLine="709"/>
      </w:pPr>
      <w:r w:rsidRPr="00EC0D93">
        <w:t>В соответствии с постановлением Правительства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01.01.2017 года участник закупки в заявке указывает (декларирует) наименование страны происхождения поставляемых товаров.</w:t>
      </w:r>
    </w:p>
    <w:p w:rsidR="00212E9B" w:rsidRPr="00EC0D93" w:rsidRDefault="00212E9B" w:rsidP="006C5FDF">
      <w:pPr>
        <w:pStyle w:val="af9"/>
        <w:tabs>
          <w:tab w:val="left" w:pos="0"/>
          <w:tab w:val="left" w:pos="540"/>
          <w:tab w:val="left" w:pos="851"/>
          <w:tab w:val="left" w:pos="993"/>
        </w:tabs>
        <w:ind w:left="0"/>
      </w:pPr>
      <w:r w:rsidRPr="00EC0D93">
        <w:t xml:space="preserve">Отсутствие в заявке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 </w:t>
      </w:r>
    </w:p>
    <w:p w:rsidR="00212E9B" w:rsidRPr="00EC0D93" w:rsidRDefault="00212E9B" w:rsidP="006C5FDF">
      <w:pPr>
        <w:pStyle w:val="af9"/>
        <w:tabs>
          <w:tab w:val="left" w:pos="0"/>
          <w:tab w:val="left" w:pos="540"/>
          <w:tab w:val="left" w:pos="851"/>
          <w:tab w:val="left" w:pos="993"/>
        </w:tabs>
        <w:ind w:left="0"/>
      </w:pPr>
      <w:r w:rsidRPr="00EC0D93">
        <w:t>Участник закупки несет ответственность за предоставление недостоверных сведений о стране происхождения товаров, указанного в заявке на участие в закупке.</w:t>
      </w:r>
    </w:p>
    <w:p w:rsidR="00212E9B" w:rsidRDefault="00212E9B" w:rsidP="00B858F0">
      <w:pPr>
        <w:tabs>
          <w:tab w:val="left" w:pos="540"/>
          <w:tab w:val="left" w:pos="993"/>
        </w:tabs>
        <w:ind w:firstLine="0"/>
      </w:pPr>
    </w:p>
    <w:p w:rsidR="006405A6" w:rsidRDefault="00B04DAE" w:rsidP="00A171A5">
      <w:pPr>
        <w:pStyle w:val="af9"/>
        <w:numPr>
          <w:ilvl w:val="1"/>
          <w:numId w:val="4"/>
        </w:numPr>
        <w:tabs>
          <w:tab w:val="left" w:pos="540"/>
          <w:tab w:val="left" w:pos="1276"/>
        </w:tabs>
        <w:ind w:left="0" w:firstLine="709"/>
      </w:pPr>
      <w:r w:rsidRPr="007931DC">
        <w:t xml:space="preserve">Участник закупки подает заявку на участие </w:t>
      </w:r>
      <w:r w:rsidR="00671B9B">
        <w:t xml:space="preserve">в конкурсе в сроки и </w:t>
      </w:r>
      <w:r w:rsidRPr="007931DC">
        <w:t xml:space="preserve">в </w:t>
      </w:r>
      <w:r w:rsidR="00671B9B">
        <w:t>порядке, предусмотренном конкурсной документацией</w:t>
      </w:r>
    </w:p>
    <w:p w:rsidR="006405A6" w:rsidRDefault="00B04DAE" w:rsidP="00A171A5">
      <w:pPr>
        <w:pStyle w:val="af9"/>
        <w:numPr>
          <w:ilvl w:val="1"/>
          <w:numId w:val="4"/>
        </w:numPr>
        <w:tabs>
          <w:tab w:val="left" w:pos="540"/>
          <w:tab w:val="left" w:pos="1276"/>
        </w:tabs>
        <w:ind w:left="0" w:firstLine="709"/>
      </w:pPr>
      <w:r w:rsidRPr="007931DC">
        <w:t>В случае</w:t>
      </w:r>
      <w:proofErr w:type="gramStart"/>
      <w:r w:rsidRPr="007931DC">
        <w:t>,</w:t>
      </w:r>
      <w:proofErr w:type="gramEnd"/>
      <w:r w:rsidRPr="007931DC">
        <w:t xml:space="preserve">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w:t>
      </w:r>
      <w:proofErr w:type="gramStart"/>
      <w:r w:rsidRPr="007931DC">
        <w:t>,</w:t>
      </w:r>
      <w:proofErr w:type="gramEnd"/>
      <w:r w:rsidRPr="007931DC">
        <w:t xml:space="preserve">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6405A6" w:rsidRDefault="006405A6" w:rsidP="006405A6">
      <w:pPr>
        <w:pStyle w:val="af9"/>
        <w:tabs>
          <w:tab w:val="left" w:pos="540"/>
          <w:tab w:val="left" w:pos="1276"/>
        </w:tabs>
        <w:ind w:left="709" w:firstLine="0"/>
      </w:pPr>
    </w:p>
    <w:p w:rsidR="006405A6" w:rsidRPr="006405A6" w:rsidRDefault="00B04DAE" w:rsidP="00A171A5">
      <w:pPr>
        <w:pStyle w:val="2"/>
        <w:numPr>
          <w:ilvl w:val="0"/>
          <w:numId w:val="4"/>
        </w:numPr>
        <w:spacing w:before="0" w:after="0"/>
        <w:jc w:val="center"/>
        <w:rPr>
          <w:sz w:val="24"/>
          <w:szCs w:val="24"/>
        </w:rPr>
      </w:pPr>
      <w:bookmarkStart w:id="82" w:name="_Toc350781792"/>
      <w:bookmarkStart w:id="83" w:name="_Toc471726347"/>
      <w:r w:rsidRPr="006405A6">
        <w:rPr>
          <w:sz w:val="24"/>
          <w:szCs w:val="24"/>
        </w:rPr>
        <w:t>Порядок вскрытия конвертов с заявками на участие в конкурсе</w:t>
      </w:r>
      <w:bookmarkStart w:id="84" w:name="_Toc346005378"/>
      <w:bookmarkStart w:id="85" w:name="_Toc346020485"/>
      <w:bookmarkEnd w:id="82"/>
      <w:bookmarkEnd w:id="83"/>
    </w:p>
    <w:p w:rsidR="006405A6" w:rsidRDefault="006405A6" w:rsidP="006405A6">
      <w:pPr>
        <w:pStyle w:val="af9"/>
      </w:pPr>
    </w:p>
    <w:p w:rsidR="00F02C21" w:rsidRDefault="00B35C7A" w:rsidP="00A171A5">
      <w:pPr>
        <w:pStyle w:val="af9"/>
        <w:numPr>
          <w:ilvl w:val="1"/>
          <w:numId w:val="4"/>
        </w:numPr>
        <w:tabs>
          <w:tab w:val="left" w:pos="540"/>
          <w:tab w:val="left" w:pos="1276"/>
        </w:tabs>
        <w:ind w:left="0" w:firstLine="709"/>
      </w:pPr>
      <w:proofErr w:type="gramStart"/>
      <w:r w:rsidRPr="001F604D">
        <w:t xml:space="preserve">Вскрытие конвертов с заявками на участие в конкурсе осуществляется </w:t>
      </w:r>
      <w:r w:rsidR="008654F4" w:rsidRPr="001F604D">
        <w:t xml:space="preserve">закупочной </w:t>
      </w:r>
      <w:r w:rsidRPr="001F604D">
        <w:t xml:space="preserve">комиссией </w:t>
      </w:r>
      <w:r w:rsidR="00303315" w:rsidRPr="001F604D">
        <w:t>публично в день, во время и в месте, указанные в конкурсной документации</w:t>
      </w:r>
      <w:r w:rsidRPr="001F604D">
        <w:t>.</w:t>
      </w:r>
      <w:bookmarkEnd w:id="84"/>
      <w:bookmarkEnd w:id="85"/>
      <w:proofErr w:type="gramEnd"/>
    </w:p>
    <w:p w:rsidR="00F02C21" w:rsidRDefault="00DA7334" w:rsidP="00A171A5">
      <w:pPr>
        <w:pStyle w:val="af9"/>
        <w:numPr>
          <w:ilvl w:val="1"/>
          <w:numId w:val="4"/>
        </w:numPr>
        <w:tabs>
          <w:tab w:val="left" w:pos="540"/>
          <w:tab w:val="left" w:pos="1276"/>
        </w:tabs>
        <w:ind w:left="0" w:firstLine="709"/>
      </w:pPr>
      <w:r w:rsidRPr="007931DC">
        <w:t>Закупочной комиссией вскрываются конверты с заявками на участие</w:t>
      </w:r>
      <w:r w:rsidR="003203DF">
        <w:t xml:space="preserve"> в конкурсе, которые поступили З</w:t>
      </w:r>
      <w:r w:rsidRPr="007931DC">
        <w:t xml:space="preserve">аказчику до окончания срока подачи заявок. </w:t>
      </w:r>
      <w:proofErr w:type="gramStart"/>
      <w:r w:rsidRPr="007931DC">
        <w:t>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roofErr w:type="gramEnd"/>
    </w:p>
    <w:p w:rsidR="00F02C21" w:rsidRDefault="008929BE" w:rsidP="00A171A5">
      <w:pPr>
        <w:pStyle w:val="af9"/>
        <w:numPr>
          <w:ilvl w:val="1"/>
          <w:numId w:val="4"/>
        </w:numPr>
        <w:tabs>
          <w:tab w:val="left" w:pos="540"/>
          <w:tab w:val="left" w:pos="1276"/>
        </w:tabs>
        <w:ind w:left="0" w:firstLine="709"/>
      </w:pPr>
      <w:r w:rsidRPr="00136F46">
        <w:t xml:space="preserve">Сведения о каждом участнике закупки, конверт с заявкой на </w:t>
      </w:r>
      <w:proofErr w:type="gramStart"/>
      <w:r w:rsidRPr="00136F46">
        <w:t>участие</w:t>
      </w:r>
      <w:proofErr w:type="gramEnd"/>
      <w:r w:rsidRPr="00136F46">
        <w:t xml:space="preserve"> в конкурсе которого вскрывается, условия исполнения договора, являющиеся критериями </w:t>
      </w:r>
      <w:r w:rsidRPr="00136F46">
        <w:lastRenderedPageBreak/>
        <w:t xml:space="preserve">оценки заявок на участие в конкурсе объявляются при вскрытии конвертов и заносятся в </w:t>
      </w:r>
      <w:r w:rsidR="00E00016" w:rsidRPr="00136F46">
        <w:t xml:space="preserve">итоговый </w:t>
      </w:r>
      <w:r w:rsidRPr="00136F46">
        <w:t>протокол вскрытия конвертов с заявками на участие в конкурсе.</w:t>
      </w:r>
    </w:p>
    <w:p w:rsidR="00F02C21" w:rsidRDefault="008929BE" w:rsidP="00A171A5">
      <w:pPr>
        <w:pStyle w:val="af9"/>
        <w:numPr>
          <w:ilvl w:val="1"/>
          <w:numId w:val="4"/>
        </w:numPr>
        <w:tabs>
          <w:tab w:val="left" w:pos="540"/>
          <w:tab w:val="left" w:pos="1276"/>
        </w:tabs>
        <w:ind w:left="0" w:firstLine="709"/>
      </w:pPr>
      <w:r w:rsidRPr="00136F46">
        <w:t xml:space="preserve">Протокол вскрытия конвертов с заявками на участие в конкурсе ведется закупочной комиссией и подписывается всеми присутствующими членами закупочной комиссии непосредственно после вскрытия конвертов с заявками на участие в конкурсе. Указанный протокол размещается </w:t>
      </w:r>
      <w:r w:rsidR="003203DF" w:rsidRPr="00136F46">
        <w:t>З</w:t>
      </w:r>
      <w:r w:rsidRPr="00136F46">
        <w:t xml:space="preserve">аказчиком </w:t>
      </w:r>
      <w:r w:rsidR="006A6175">
        <w:t>в ЕИС</w:t>
      </w:r>
      <w:r w:rsidRPr="00136F46">
        <w:t xml:space="preserve"> не позднее чем через </w:t>
      </w:r>
      <w:r w:rsidR="003203DF" w:rsidRPr="00136F46">
        <w:t>3 (</w:t>
      </w:r>
      <w:r w:rsidRPr="00136F46">
        <w:t>три</w:t>
      </w:r>
      <w:r w:rsidR="003203DF" w:rsidRPr="00136F46">
        <w:t>)</w:t>
      </w:r>
      <w:r w:rsidRPr="00136F46">
        <w:t xml:space="preserve"> дня со дня подписания такого протокола.</w:t>
      </w:r>
    </w:p>
    <w:p w:rsidR="008929BE" w:rsidRDefault="008929BE" w:rsidP="00A171A5">
      <w:pPr>
        <w:pStyle w:val="af9"/>
        <w:numPr>
          <w:ilvl w:val="1"/>
          <w:numId w:val="4"/>
        </w:numPr>
        <w:tabs>
          <w:tab w:val="left" w:pos="540"/>
          <w:tab w:val="left" w:pos="1276"/>
        </w:tabs>
        <w:ind w:left="0" w:firstLine="709"/>
      </w:pPr>
      <w:r w:rsidRPr="007931DC">
        <w:t>Полученные после установленного в конкурсной документации срока подачи заявок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закупки.</w:t>
      </w:r>
    </w:p>
    <w:p w:rsidR="00F02C21" w:rsidRDefault="00F02C21" w:rsidP="00F02C21">
      <w:pPr>
        <w:pStyle w:val="af9"/>
        <w:tabs>
          <w:tab w:val="left" w:pos="540"/>
          <w:tab w:val="left" w:pos="1276"/>
        </w:tabs>
        <w:ind w:left="0" w:firstLine="0"/>
      </w:pPr>
    </w:p>
    <w:p w:rsidR="00F02C21" w:rsidRPr="00F02C21" w:rsidRDefault="008929BE" w:rsidP="00A171A5">
      <w:pPr>
        <w:pStyle w:val="2"/>
        <w:numPr>
          <w:ilvl w:val="0"/>
          <w:numId w:val="4"/>
        </w:numPr>
        <w:spacing w:before="0" w:after="0"/>
        <w:jc w:val="center"/>
        <w:rPr>
          <w:sz w:val="24"/>
          <w:szCs w:val="24"/>
        </w:rPr>
      </w:pPr>
      <w:bookmarkStart w:id="86" w:name="_Toc350781793"/>
      <w:bookmarkStart w:id="87" w:name="_Toc471726348"/>
      <w:r w:rsidRPr="00F02C21">
        <w:rPr>
          <w:sz w:val="24"/>
          <w:szCs w:val="24"/>
        </w:rPr>
        <w:t>Порядок рассмотрения заявок на участие в конкурсе</w:t>
      </w:r>
      <w:bookmarkEnd w:id="86"/>
      <w:bookmarkEnd w:id="87"/>
    </w:p>
    <w:p w:rsidR="00F02C21" w:rsidRDefault="00F02C21" w:rsidP="00F02C21">
      <w:pPr>
        <w:pStyle w:val="af9"/>
        <w:ind w:left="0"/>
      </w:pPr>
    </w:p>
    <w:p w:rsidR="00F02C21" w:rsidRDefault="008929BE" w:rsidP="00A171A5">
      <w:pPr>
        <w:pStyle w:val="af9"/>
        <w:numPr>
          <w:ilvl w:val="1"/>
          <w:numId w:val="4"/>
        </w:numPr>
        <w:tabs>
          <w:tab w:val="left" w:pos="540"/>
          <w:tab w:val="left" w:pos="1276"/>
        </w:tabs>
        <w:ind w:left="0" w:firstLine="709"/>
      </w:pPr>
      <w:r w:rsidRPr="007931DC">
        <w:t>Закупочная комиссия рассматривает заявки на участие в конкурсе и участников закупки, подавших такие заявки, на соответствие требованиям, установленным конкурсной документацией.</w:t>
      </w:r>
    </w:p>
    <w:p w:rsidR="00F02C21" w:rsidRDefault="008929BE" w:rsidP="00A171A5">
      <w:pPr>
        <w:pStyle w:val="af9"/>
        <w:numPr>
          <w:ilvl w:val="1"/>
          <w:numId w:val="4"/>
        </w:numPr>
        <w:tabs>
          <w:tab w:val="left" w:pos="540"/>
          <w:tab w:val="left" w:pos="1276"/>
        </w:tabs>
        <w:ind w:left="0" w:firstLine="709"/>
      </w:pPr>
      <w:proofErr w:type="gramStart"/>
      <w:r w:rsidRPr="007931DC">
        <w:t>На основании результатов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конкурсной документации.</w:t>
      </w:r>
      <w:proofErr w:type="gramEnd"/>
    </w:p>
    <w:p w:rsidR="003203DF" w:rsidRDefault="003203DF" w:rsidP="00A171A5">
      <w:pPr>
        <w:pStyle w:val="af9"/>
        <w:numPr>
          <w:ilvl w:val="1"/>
          <w:numId w:val="4"/>
        </w:numPr>
        <w:tabs>
          <w:tab w:val="left" w:pos="540"/>
          <w:tab w:val="left" w:pos="1276"/>
        </w:tabs>
        <w:ind w:left="0" w:firstLine="709"/>
      </w:pPr>
      <w:r>
        <w:t>Основаниями для отказа в допуске к участию в конкурсе являются:</w:t>
      </w:r>
    </w:p>
    <w:p w:rsidR="001D62EE" w:rsidRDefault="001D62EE" w:rsidP="001D62EE">
      <w:pPr>
        <w:pStyle w:val="af9"/>
        <w:widowControl w:val="0"/>
        <w:tabs>
          <w:tab w:val="left" w:pos="0"/>
          <w:tab w:val="left" w:pos="284"/>
          <w:tab w:val="left" w:pos="426"/>
          <w:tab w:val="left" w:pos="567"/>
          <w:tab w:val="left" w:pos="1134"/>
          <w:tab w:val="num" w:pos="1276"/>
        </w:tabs>
        <w:suppressAutoHyphens/>
        <w:autoSpaceDE w:val="0"/>
        <w:autoSpaceDN w:val="0"/>
        <w:adjustRightInd w:val="0"/>
        <w:ind w:left="0"/>
      </w:pPr>
      <w:r w:rsidRPr="00D7752E">
        <w:t xml:space="preserve">1) проведение ликвидации участника </w:t>
      </w:r>
      <w:r>
        <w:t xml:space="preserve">конкурса </w:t>
      </w:r>
      <w:r w:rsidRPr="00D7752E">
        <w:t xml:space="preserve">- юридического лица и наличие решения арбитражного суда о признании участника </w:t>
      </w:r>
      <w:r>
        <w:t>конкурса</w:t>
      </w:r>
      <w:r w:rsidRPr="00D7752E">
        <w:t xml:space="preserve"> - юридического лица, индивидуального предпринимателя банкротом и решения об открытии конкурсного производства;</w:t>
      </w:r>
    </w:p>
    <w:p w:rsidR="001D62EE" w:rsidRDefault="001D62EE" w:rsidP="001D62EE">
      <w:pPr>
        <w:pStyle w:val="af9"/>
        <w:widowControl w:val="0"/>
        <w:tabs>
          <w:tab w:val="left" w:pos="0"/>
          <w:tab w:val="left" w:pos="284"/>
          <w:tab w:val="left" w:pos="426"/>
          <w:tab w:val="left" w:pos="567"/>
          <w:tab w:val="left" w:pos="1134"/>
          <w:tab w:val="num" w:pos="1276"/>
        </w:tabs>
        <w:suppressAutoHyphens/>
        <w:autoSpaceDE w:val="0"/>
        <w:autoSpaceDN w:val="0"/>
        <w:adjustRightInd w:val="0"/>
        <w:ind w:left="0"/>
      </w:pPr>
      <w:r w:rsidRPr="00D7752E">
        <w:t xml:space="preserve">2) приостановление деятельности участника </w:t>
      </w:r>
      <w:r>
        <w:t>конкурса</w:t>
      </w:r>
      <w:r w:rsidRPr="00D7752E">
        <w:t xml:space="preserve"> в порядке, предусмотренном </w:t>
      </w:r>
      <w:hyperlink r:id="rId15" w:history="1">
        <w:r w:rsidRPr="00D7752E">
          <w:t>Кодексом</w:t>
        </w:r>
      </w:hyperlink>
      <w:r w:rsidRPr="00D7752E">
        <w:t xml:space="preserve"> РФ об административных правонарушениях, на день подачи заявки от участника;</w:t>
      </w:r>
    </w:p>
    <w:p w:rsidR="001D62EE" w:rsidRDefault="001D62EE" w:rsidP="001D62EE">
      <w:pPr>
        <w:pStyle w:val="af9"/>
        <w:widowControl w:val="0"/>
        <w:tabs>
          <w:tab w:val="left" w:pos="0"/>
          <w:tab w:val="left" w:pos="284"/>
          <w:tab w:val="left" w:pos="426"/>
          <w:tab w:val="left" w:pos="567"/>
          <w:tab w:val="left" w:pos="1134"/>
          <w:tab w:val="num" w:pos="1276"/>
        </w:tabs>
        <w:suppressAutoHyphens/>
        <w:autoSpaceDE w:val="0"/>
        <w:autoSpaceDN w:val="0"/>
        <w:adjustRightInd w:val="0"/>
        <w:ind w:left="0"/>
      </w:pPr>
      <w:r w:rsidRPr="00D7752E">
        <w:t xml:space="preserve">3) наличие сведений об участнике </w:t>
      </w:r>
      <w:r>
        <w:t>конкурса</w:t>
      </w:r>
      <w:r w:rsidRPr="00D7752E">
        <w:t xml:space="preserve"> в реестрах недобросовестных поставщиков, ведение которых предусмотрено </w:t>
      </w:r>
      <w:hyperlink r:id="rId16" w:history="1">
        <w:r w:rsidRPr="00D7752E">
          <w:t>Законом</w:t>
        </w:r>
      </w:hyperlink>
      <w:r>
        <w:t xml:space="preserve"> №</w:t>
      </w:r>
      <w:r w:rsidRPr="00D7752E">
        <w:t xml:space="preserve"> 223-ФЗ и (или) </w:t>
      </w:r>
      <w:r w:rsidR="00B67790" w:rsidRPr="00237CDB">
        <w:t>Законом № 44-ФЗ</w:t>
      </w:r>
      <w:proofErr w:type="gramStart"/>
      <w:r w:rsidR="00B67790">
        <w:t xml:space="preserve"> </w:t>
      </w:r>
      <w:r w:rsidRPr="00D7752E">
        <w:t>;</w:t>
      </w:r>
      <w:proofErr w:type="gramEnd"/>
    </w:p>
    <w:p w:rsidR="001D62EE" w:rsidRDefault="001D62EE" w:rsidP="001D62EE">
      <w:pPr>
        <w:pStyle w:val="af9"/>
        <w:widowControl w:val="0"/>
        <w:tabs>
          <w:tab w:val="left" w:pos="0"/>
          <w:tab w:val="left" w:pos="284"/>
          <w:tab w:val="left" w:pos="426"/>
          <w:tab w:val="left" w:pos="567"/>
          <w:tab w:val="left" w:pos="1134"/>
          <w:tab w:val="num" w:pos="1276"/>
        </w:tabs>
        <w:suppressAutoHyphens/>
        <w:autoSpaceDE w:val="0"/>
        <w:autoSpaceDN w:val="0"/>
        <w:adjustRightInd w:val="0"/>
        <w:ind w:left="0"/>
      </w:pPr>
      <w:r w:rsidRPr="00C820A5">
        <w:t xml:space="preserve">4) непредставление участником </w:t>
      </w:r>
      <w:r>
        <w:t>конкурса</w:t>
      </w:r>
      <w:r w:rsidRPr="00C820A5">
        <w:t xml:space="preserve"> документов, необходимых для участия в процедуре закупки, либо наличия в них или в заявке недостоверных сведений об участнике </w:t>
      </w:r>
      <w:r>
        <w:t>конкурса</w:t>
      </w:r>
      <w:r w:rsidRPr="00C820A5">
        <w:t xml:space="preserve"> и (или) о товарах (работах, услугах);</w:t>
      </w:r>
    </w:p>
    <w:p w:rsidR="001D62EE" w:rsidRDefault="001D62EE" w:rsidP="001D62EE">
      <w:pPr>
        <w:pStyle w:val="af9"/>
        <w:widowControl w:val="0"/>
        <w:tabs>
          <w:tab w:val="left" w:pos="0"/>
          <w:tab w:val="left" w:pos="284"/>
          <w:tab w:val="left" w:pos="426"/>
          <w:tab w:val="left" w:pos="567"/>
          <w:tab w:val="left" w:pos="1134"/>
          <w:tab w:val="num" w:pos="1276"/>
        </w:tabs>
        <w:suppressAutoHyphens/>
        <w:autoSpaceDE w:val="0"/>
        <w:autoSpaceDN w:val="0"/>
        <w:adjustRightInd w:val="0"/>
        <w:ind w:left="0"/>
      </w:pPr>
      <w:r w:rsidRPr="00D7752E">
        <w:t xml:space="preserve">5) несоответствие участника </w:t>
      </w:r>
      <w:r>
        <w:t xml:space="preserve">конкурса </w:t>
      </w:r>
      <w:r w:rsidRPr="00D7752E">
        <w:t xml:space="preserve">требованиям законодательства РФ к лицам, осуществляющим поставки товаров, выполнение работ, оказание услуг, которые являются предметом </w:t>
      </w:r>
      <w:r>
        <w:t>конкурса</w:t>
      </w:r>
      <w:r w:rsidRPr="00D7752E">
        <w:t>;</w:t>
      </w:r>
    </w:p>
    <w:p w:rsidR="001D62EE" w:rsidRDefault="001D62EE" w:rsidP="001D62EE">
      <w:pPr>
        <w:pStyle w:val="af9"/>
        <w:widowControl w:val="0"/>
        <w:tabs>
          <w:tab w:val="left" w:pos="0"/>
          <w:tab w:val="left" w:pos="284"/>
          <w:tab w:val="left" w:pos="426"/>
          <w:tab w:val="left" w:pos="567"/>
          <w:tab w:val="left" w:pos="1134"/>
          <w:tab w:val="num" w:pos="1276"/>
        </w:tabs>
        <w:suppressAutoHyphens/>
        <w:autoSpaceDE w:val="0"/>
        <w:autoSpaceDN w:val="0"/>
        <w:adjustRightInd w:val="0"/>
        <w:ind w:left="0"/>
      </w:pPr>
      <w:r w:rsidRPr="00D7752E">
        <w:t xml:space="preserve">6) несоответствие участника </w:t>
      </w:r>
      <w:r>
        <w:t>конкурса</w:t>
      </w:r>
      <w:r w:rsidRPr="00D7752E">
        <w:t xml:space="preserve"> и (или) его заявки требованиям документации о закупке</w:t>
      </w:r>
      <w:r w:rsidRPr="00C820A5">
        <w:t>, в том числе несоответствие требованиям, установленным к функциональным характеристикам (потребительским свойствам) и качественным характеристикам товаров</w:t>
      </w:r>
      <w:r>
        <w:t xml:space="preserve"> (</w:t>
      </w:r>
      <w:r w:rsidRPr="00C820A5">
        <w:t>работ, услуг</w:t>
      </w:r>
      <w:r>
        <w:t>)</w:t>
      </w:r>
      <w:r w:rsidRPr="00C820A5">
        <w:t>.</w:t>
      </w:r>
    </w:p>
    <w:p w:rsidR="00356376" w:rsidRDefault="001D62EE" w:rsidP="001D62EE">
      <w:pPr>
        <w:pStyle w:val="af9"/>
        <w:widowControl w:val="0"/>
        <w:tabs>
          <w:tab w:val="left" w:pos="0"/>
          <w:tab w:val="left" w:pos="284"/>
          <w:tab w:val="left" w:pos="426"/>
          <w:tab w:val="left" w:pos="567"/>
          <w:tab w:val="left" w:pos="1134"/>
          <w:tab w:val="num" w:pos="1276"/>
        </w:tabs>
        <w:suppressAutoHyphens/>
        <w:autoSpaceDE w:val="0"/>
        <w:autoSpaceDN w:val="0"/>
        <w:adjustRightInd w:val="0"/>
        <w:ind w:left="0"/>
      </w:pPr>
      <w:r>
        <w:t xml:space="preserve">7) </w:t>
      </w:r>
      <w:r w:rsidR="003203DF">
        <w:t>невнесение денежных сре</w:t>
      </w:r>
      <w:proofErr w:type="gramStart"/>
      <w:r w:rsidR="003203DF">
        <w:t>дств в к</w:t>
      </w:r>
      <w:proofErr w:type="gramEnd"/>
      <w:r w:rsidR="003203DF">
        <w:t>ачестве обеспечения заявки на участие в конкурсе, если требование обеспечения</w:t>
      </w:r>
      <w:r w:rsidR="00EA5619">
        <w:t xml:space="preserve"> таких заявок установлено в конкурсной документации, в размере, указанном в конкурсной документации.</w:t>
      </w:r>
    </w:p>
    <w:p w:rsidR="00F02C21" w:rsidRDefault="00356376" w:rsidP="00A171A5">
      <w:pPr>
        <w:pStyle w:val="af9"/>
        <w:numPr>
          <w:ilvl w:val="1"/>
          <w:numId w:val="4"/>
        </w:numPr>
        <w:tabs>
          <w:tab w:val="left" w:pos="540"/>
          <w:tab w:val="left" w:pos="1276"/>
        </w:tabs>
        <w:ind w:left="0" w:firstLine="709"/>
      </w:pPr>
      <w:r w:rsidRPr="006821F6">
        <w:t xml:space="preserve">Отказ в допуске к участию в </w:t>
      </w:r>
      <w:r w:rsidR="00C81B9E">
        <w:t>конкурсе</w:t>
      </w:r>
      <w:r w:rsidRPr="006821F6">
        <w:t xml:space="preserve"> по иным основаниям, кроме</w:t>
      </w:r>
      <w:r>
        <w:t xml:space="preserve"> случаев,</w:t>
      </w:r>
      <w:r w:rsidRPr="006821F6">
        <w:t xml:space="preserve"> предусмотренных пункт</w:t>
      </w:r>
      <w:r>
        <w:t>ом</w:t>
      </w:r>
      <w:r w:rsidR="00F02C21">
        <w:t xml:space="preserve"> </w:t>
      </w:r>
      <w:r w:rsidR="00C81B9E">
        <w:t>1</w:t>
      </w:r>
      <w:r w:rsidR="00CE4F32">
        <w:t>6</w:t>
      </w:r>
      <w:r w:rsidR="00192572">
        <w:t>.3</w:t>
      </w:r>
      <w:r w:rsidR="00F02C21">
        <w:t xml:space="preserve"> </w:t>
      </w:r>
      <w:r w:rsidRPr="006821F6">
        <w:t>настояще</w:t>
      </w:r>
      <w:r>
        <w:t>й главы</w:t>
      </w:r>
      <w:r w:rsidRPr="006821F6">
        <w:t>, не допускается.</w:t>
      </w:r>
    </w:p>
    <w:p w:rsidR="00F02C21" w:rsidRDefault="008929BE" w:rsidP="00A171A5">
      <w:pPr>
        <w:pStyle w:val="af9"/>
        <w:numPr>
          <w:ilvl w:val="1"/>
          <w:numId w:val="4"/>
        </w:numPr>
        <w:tabs>
          <w:tab w:val="left" w:pos="540"/>
          <w:tab w:val="left" w:pos="1276"/>
        </w:tabs>
        <w:ind w:left="0" w:firstLine="709"/>
      </w:pPr>
      <w:r w:rsidRPr="00136F46">
        <w:t>На основании результатов рассмотрения заявок на участие в конкурсе</w:t>
      </w:r>
      <w:r w:rsidR="00E36A62">
        <w:t xml:space="preserve"> в срок не позднее </w:t>
      </w:r>
      <w:r w:rsidR="0031389B">
        <w:t>следующего рабочего дня</w:t>
      </w:r>
      <w:r w:rsidRPr="00136F46">
        <w:t xml:space="preserve"> закупочной комиссией оформляется протокол рассмотрения заявок на участие в конкурсе, который подписывается всеми </w:t>
      </w:r>
      <w:r w:rsidRPr="00136F46">
        <w:lastRenderedPageBreak/>
        <w:t xml:space="preserve">присутствующими на заседании членами закупочной комиссии. </w:t>
      </w:r>
      <w:proofErr w:type="gramStart"/>
      <w:r w:rsidRPr="00136F46">
        <w:t>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участник закупки, которым не соответствует заявка на участие</w:t>
      </w:r>
      <w:proofErr w:type="gramEnd"/>
      <w:r w:rsidRPr="00136F46">
        <w:t xml:space="preserve"> в конкурсе этого участника закупки, положений такой заявки, не соответствующих требованиям конкурсной документации. Указанный протокол размещается Заказчиком </w:t>
      </w:r>
      <w:r w:rsidR="006A6175">
        <w:t>в ЕИС</w:t>
      </w:r>
      <w:r w:rsidRPr="00136F46">
        <w:t xml:space="preserve"> не позднее чем через </w:t>
      </w:r>
      <w:r w:rsidR="00EA5619" w:rsidRPr="00136F46">
        <w:t>3 (</w:t>
      </w:r>
      <w:r w:rsidRPr="00136F46">
        <w:t>три</w:t>
      </w:r>
      <w:r w:rsidR="00EA5619" w:rsidRPr="00136F46">
        <w:t>)</w:t>
      </w:r>
      <w:r w:rsidRPr="00136F46">
        <w:t xml:space="preserve"> дня со дня подписания такого протокола. </w:t>
      </w:r>
    </w:p>
    <w:p w:rsidR="00F02C21" w:rsidRDefault="003064DA" w:rsidP="00A171A5">
      <w:pPr>
        <w:pStyle w:val="af9"/>
        <w:numPr>
          <w:ilvl w:val="1"/>
          <w:numId w:val="4"/>
        </w:numPr>
        <w:tabs>
          <w:tab w:val="left" w:pos="540"/>
          <w:tab w:val="left" w:pos="1276"/>
        </w:tabs>
        <w:ind w:left="0" w:firstLine="709"/>
      </w:pPr>
      <w:r>
        <w:t>В случае</w:t>
      </w:r>
      <w:proofErr w:type="gramStart"/>
      <w:r>
        <w:t>,</w:t>
      </w:r>
      <w:proofErr w:type="gramEnd"/>
      <w:r w:rsidR="008929BE" w:rsidRPr="007931DC">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w:t>
      </w:r>
      <w:proofErr w:type="gramStart"/>
      <w:r w:rsidR="008929BE" w:rsidRPr="007931DC">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w:t>
      </w:r>
      <w:proofErr w:type="gramEnd"/>
      <w:r w:rsidR="008929BE" w:rsidRPr="007931DC">
        <w:t xml:space="preserve"> закупки, подавшего заявку на участие в конкурсе в отношении этого лота. </w:t>
      </w:r>
    </w:p>
    <w:p w:rsidR="00F02C21" w:rsidRDefault="00F02C21" w:rsidP="00F02C21">
      <w:pPr>
        <w:pStyle w:val="af9"/>
        <w:tabs>
          <w:tab w:val="left" w:pos="540"/>
          <w:tab w:val="left" w:pos="1276"/>
        </w:tabs>
        <w:ind w:left="0" w:firstLine="0"/>
      </w:pPr>
    </w:p>
    <w:p w:rsidR="00F02C21" w:rsidRPr="00F02C21" w:rsidRDefault="008929BE" w:rsidP="00A171A5">
      <w:pPr>
        <w:pStyle w:val="2"/>
        <w:numPr>
          <w:ilvl w:val="0"/>
          <w:numId w:val="4"/>
        </w:numPr>
        <w:spacing w:before="0" w:after="0"/>
        <w:jc w:val="center"/>
        <w:rPr>
          <w:sz w:val="24"/>
          <w:szCs w:val="24"/>
        </w:rPr>
      </w:pPr>
      <w:bookmarkStart w:id="88" w:name="_Toc350781794"/>
      <w:bookmarkStart w:id="89" w:name="_Toc471726349"/>
      <w:r w:rsidRPr="00F02C21">
        <w:rPr>
          <w:sz w:val="24"/>
          <w:szCs w:val="24"/>
        </w:rPr>
        <w:t>Оценка и сопоставление заявок на участие в конкурсе</w:t>
      </w:r>
      <w:bookmarkEnd w:id="88"/>
      <w:bookmarkEnd w:id="89"/>
    </w:p>
    <w:p w:rsidR="00F02C21" w:rsidRDefault="00F02C21" w:rsidP="00F02C21">
      <w:pPr>
        <w:pStyle w:val="af9"/>
        <w:ind w:left="0"/>
      </w:pPr>
    </w:p>
    <w:p w:rsidR="00F02C21" w:rsidRDefault="00AD0B3C" w:rsidP="00A171A5">
      <w:pPr>
        <w:pStyle w:val="af9"/>
        <w:numPr>
          <w:ilvl w:val="1"/>
          <w:numId w:val="4"/>
        </w:numPr>
        <w:tabs>
          <w:tab w:val="left" w:pos="540"/>
          <w:tab w:val="left" w:pos="1276"/>
        </w:tabs>
        <w:ind w:left="0" w:firstLine="709"/>
      </w:pPr>
      <w:r w:rsidRPr="001F604D">
        <w:t>Закупочная</w:t>
      </w:r>
      <w:r w:rsidR="00B35C7A" w:rsidRPr="001F604D">
        <w:t xml:space="preserve"> комиссия осуществляет оценку и сопоставление заявок на участие в конкурсе, поданных участниками</w:t>
      </w:r>
      <w:r w:rsidRPr="001F604D">
        <w:t xml:space="preserve"> закупки</w:t>
      </w:r>
      <w:r w:rsidR="00B35C7A" w:rsidRPr="001F604D">
        <w:t xml:space="preserve">, признанными участниками конкурса. </w:t>
      </w:r>
    </w:p>
    <w:p w:rsidR="00F02C21" w:rsidRDefault="00B35C7A" w:rsidP="00A171A5">
      <w:pPr>
        <w:pStyle w:val="af9"/>
        <w:numPr>
          <w:ilvl w:val="1"/>
          <w:numId w:val="4"/>
        </w:numPr>
        <w:tabs>
          <w:tab w:val="left" w:pos="540"/>
          <w:tab w:val="left" w:pos="1276"/>
        </w:tabs>
        <w:ind w:left="0" w:firstLine="709"/>
      </w:pPr>
      <w:r w:rsidRPr="001F604D">
        <w:t>Оценка и сопоставление заявок на участие в ко</w:t>
      </w:r>
      <w:r w:rsidR="00AD0B3C" w:rsidRPr="001F604D">
        <w:t>нкурсе осуществляются закупочной</w:t>
      </w:r>
      <w:r w:rsidRPr="001F604D">
        <w:t xml:space="preserve"> комиссией в целях выявления луч</w:t>
      </w:r>
      <w:r w:rsidR="00AD0B3C" w:rsidRPr="001F604D">
        <w:t>ших условий исполнения договора</w:t>
      </w:r>
      <w:r w:rsidRPr="001F604D">
        <w:t xml:space="preserve"> в соответствии с </w:t>
      </w:r>
      <w:r w:rsidR="00AD0B3C" w:rsidRPr="001F604D">
        <w:t>критериями и в порядке, установленными</w:t>
      </w:r>
      <w:r w:rsidRPr="001F604D">
        <w:t xml:space="preserve"> конкурсной документацией</w:t>
      </w:r>
      <w:r w:rsidR="00682741" w:rsidRPr="001F604D">
        <w:t xml:space="preserve"> на основании </w:t>
      </w:r>
      <w:r w:rsidR="008929BE">
        <w:t xml:space="preserve">настоящего </w:t>
      </w:r>
      <w:r w:rsidR="00682741" w:rsidRPr="001F604D">
        <w:t>Положения (</w:t>
      </w:r>
      <w:hyperlink w:anchor="_Приложение_1" w:history="1">
        <w:r w:rsidR="00682741" w:rsidRPr="00192572">
          <w:rPr>
            <w:rStyle w:val="a7"/>
          </w:rPr>
          <w:t>Приложение 1</w:t>
        </w:r>
      </w:hyperlink>
      <w:r w:rsidR="00682741" w:rsidRPr="001F604D">
        <w:t>)</w:t>
      </w:r>
      <w:r w:rsidRPr="001F604D">
        <w:t xml:space="preserve">. </w:t>
      </w:r>
    </w:p>
    <w:p w:rsidR="00F02C21" w:rsidRDefault="00B35C7A" w:rsidP="00A171A5">
      <w:pPr>
        <w:pStyle w:val="af9"/>
        <w:numPr>
          <w:ilvl w:val="1"/>
          <w:numId w:val="4"/>
        </w:numPr>
        <w:tabs>
          <w:tab w:val="left" w:pos="540"/>
          <w:tab w:val="left" w:pos="1276"/>
        </w:tabs>
        <w:ind w:left="0" w:firstLine="709"/>
      </w:pPr>
      <w:r w:rsidRPr="001F604D">
        <w:t xml:space="preserve">На основании результатов оценки и сопоставления заявок </w:t>
      </w:r>
      <w:proofErr w:type="gramStart"/>
      <w:r w:rsidR="00FA1D67" w:rsidRPr="001F604D">
        <w:t>на участие в конкурсе закупочной</w:t>
      </w:r>
      <w:r w:rsidRPr="001F604D">
        <w:t xml:space="preserve"> комиссией каждой заявке на участие в конкурсе относительно других по мере</w:t>
      </w:r>
      <w:proofErr w:type="gramEnd"/>
      <w:r w:rsidRPr="001F604D">
        <w:t xml:space="preserve"> уменьшения степени выгодности содержащихся в них услов</w:t>
      </w:r>
      <w:r w:rsidR="00FA1D67" w:rsidRPr="001F604D">
        <w:t>ий исполнения договора</w:t>
      </w:r>
      <w:r w:rsidRPr="001F604D">
        <w:t xml:space="preserve"> присваивается порядковый номер. Заявке на участие в конкурсе, в которой содержатся луч</w:t>
      </w:r>
      <w:r w:rsidR="00FA1D67" w:rsidRPr="001F604D">
        <w:t>шие условия исполнения договора</w:t>
      </w:r>
      <w:r w:rsidRPr="001F604D">
        <w:t>, присваивается первый номер. В случае</w:t>
      </w:r>
      <w:proofErr w:type="gramStart"/>
      <w:r w:rsidRPr="001F604D">
        <w:t>,</w:t>
      </w:r>
      <w:proofErr w:type="gramEnd"/>
      <w:r w:rsidRPr="001F604D">
        <w:t xml:space="preserve"> если в нескольких заявках на участие в конкурсе содержатся одинаковые усло</w:t>
      </w:r>
      <w:r w:rsidR="00FA1D67" w:rsidRPr="001F604D">
        <w:t>вия исполнения договора</w:t>
      </w:r>
      <w:r w:rsidRPr="001F604D">
        <w:t>,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F02C21" w:rsidRDefault="00B35C7A" w:rsidP="00A171A5">
      <w:pPr>
        <w:pStyle w:val="af9"/>
        <w:numPr>
          <w:ilvl w:val="1"/>
          <w:numId w:val="4"/>
        </w:numPr>
        <w:tabs>
          <w:tab w:val="left" w:pos="540"/>
          <w:tab w:val="left" w:pos="1276"/>
        </w:tabs>
        <w:ind w:left="0" w:firstLine="709"/>
      </w:pPr>
      <w:r w:rsidRPr="001F604D">
        <w:t>Победителем конкурса признается участник конкурса, который предложил лучши</w:t>
      </w:r>
      <w:r w:rsidR="00FA1D67" w:rsidRPr="001F604D">
        <w:t>е условия исполнения договора</w:t>
      </w:r>
      <w:r w:rsidRPr="001F604D">
        <w:t xml:space="preserve"> и заявке на </w:t>
      </w:r>
      <w:proofErr w:type="gramStart"/>
      <w:r w:rsidRPr="001F604D">
        <w:t>участие</w:t>
      </w:r>
      <w:proofErr w:type="gramEnd"/>
      <w:r w:rsidRPr="001F604D">
        <w:t xml:space="preserve"> в конкурсе которого присвоен первый номер.</w:t>
      </w:r>
    </w:p>
    <w:p w:rsidR="00F02C21" w:rsidRDefault="00DF456D" w:rsidP="00A171A5">
      <w:pPr>
        <w:pStyle w:val="af9"/>
        <w:numPr>
          <w:ilvl w:val="1"/>
          <w:numId w:val="4"/>
        </w:numPr>
        <w:tabs>
          <w:tab w:val="left" w:pos="540"/>
          <w:tab w:val="left" w:pos="1276"/>
        </w:tabs>
        <w:ind w:left="0" w:firstLine="709"/>
      </w:pPr>
      <w:r w:rsidRPr="001F604D">
        <w:t xml:space="preserve">Заказчик вправе потребовать от любого участника конкурса прохождения </w:t>
      </w:r>
      <w:proofErr w:type="spellStart"/>
      <w:r w:rsidRPr="001F604D">
        <w:t>постквалификации</w:t>
      </w:r>
      <w:proofErr w:type="spellEnd"/>
      <w:r w:rsidRPr="001F604D">
        <w:t xml:space="preserve"> – подтверждения его соответствия квалификационным требованиям перед выбором победителя.</w:t>
      </w:r>
    </w:p>
    <w:p w:rsidR="00F02C21" w:rsidRDefault="00DF456D" w:rsidP="00A171A5">
      <w:pPr>
        <w:pStyle w:val="af9"/>
        <w:numPr>
          <w:ilvl w:val="1"/>
          <w:numId w:val="4"/>
        </w:numPr>
        <w:tabs>
          <w:tab w:val="left" w:pos="540"/>
          <w:tab w:val="left" w:pos="1276"/>
        </w:tabs>
        <w:ind w:left="0" w:firstLine="709"/>
      </w:pPr>
      <w:proofErr w:type="spellStart"/>
      <w:r w:rsidRPr="001F604D">
        <w:t>Постквалификация</w:t>
      </w:r>
      <w:proofErr w:type="spellEnd"/>
      <w:r w:rsidRPr="001F604D">
        <w:t xml:space="preserve"> проводится по критериям, указанным в конкурсной документации. Возможность проведения </w:t>
      </w:r>
      <w:proofErr w:type="spellStart"/>
      <w:r w:rsidRPr="001F604D">
        <w:t>постквалификации</w:t>
      </w:r>
      <w:proofErr w:type="spellEnd"/>
      <w:r w:rsidRPr="001F604D">
        <w:t xml:space="preserve"> </w:t>
      </w:r>
      <w:r w:rsidR="004610D9" w:rsidRPr="001F604D">
        <w:t>и порядок ее проведения указываю</w:t>
      </w:r>
      <w:r w:rsidRPr="001F604D">
        <w:t xml:space="preserve">тся в конкурсной документации. Заявка участника конкурса, не отвечающего необходимым требованиям, должна быть отклонена, а закупочная комиссия может продолжить отбор победителя среди участников, </w:t>
      </w:r>
      <w:proofErr w:type="gramStart"/>
      <w:r w:rsidRPr="001F604D">
        <w:t>заявки</w:t>
      </w:r>
      <w:proofErr w:type="gramEnd"/>
      <w:r w:rsidRPr="001F604D">
        <w:t xml:space="preserve"> на участие которых имеют наименьшие порядковые номера.</w:t>
      </w:r>
    </w:p>
    <w:p w:rsidR="00F02C21" w:rsidRDefault="00FA1D67" w:rsidP="00A171A5">
      <w:pPr>
        <w:pStyle w:val="af9"/>
        <w:numPr>
          <w:ilvl w:val="1"/>
          <w:numId w:val="4"/>
        </w:numPr>
        <w:tabs>
          <w:tab w:val="left" w:pos="540"/>
          <w:tab w:val="left" w:pos="1276"/>
        </w:tabs>
        <w:ind w:left="0" w:firstLine="709"/>
      </w:pPr>
      <w:proofErr w:type="gramStart"/>
      <w:r w:rsidRPr="00136F46">
        <w:t>Закупочная</w:t>
      </w:r>
      <w:r w:rsidR="00B35C7A" w:rsidRPr="00136F46">
        <w:t xml:space="preserve"> комиссия ведет протокол оценки и сопоставления заявок на участие в конкурсе, в котором должны содержаться сведения об участниках конкурса, </w:t>
      </w:r>
      <w:r w:rsidR="00B35C7A" w:rsidRPr="00136F46">
        <w:lastRenderedPageBreak/>
        <w:t>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w:t>
      </w:r>
      <w:r w:rsidR="007D5ADB" w:rsidRPr="00136F46">
        <w:t>ядковых номеров</w:t>
      </w:r>
      <w:r w:rsidR="00A079DB" w:rsidRPr="00136F46">
        <w:t>, об условиях исполнения договора, указанных в заявке победителя конкурса</w:t>
      </w:r>
      <w:proofErr w:type="gramEnd"/>
      <w:r w:rsidR="00A079DB" w:rsidRPr="00136F46">
        <w:t xml:space="preserve"> и участника конкурса, заявке на </w:t>
      </w:r>
      <w:proofErr w:type="gramStart"/>
      <w:r w:rsidR="00A079DB" w:rsidRPr="00136F46">
        <w:t>участие</w:t>
      </w:r>
      <w:proofErr w:type="gramEnd"/>
      <w:r w:rsidR="00A079DB" w:rsidRPr="00136F46">
        <w:t xml:space="preserve"> в конкурсе которого присвоен второй номер.</w:t>
      </w:r>
      <w:r w:rsidR="00B35C7A" w:rsidRPr="00136F46">
        <w:t xml:space="preserve"> Протокол составляется в двух экземплярах</w:t>
      </w:r>
      <w:proofErr w:type="gramStart"/>
      <w:r w:rsidR="00B35C7A" w:rsidRPr="00136F46">
        <w:t xml:space="preserve"> </w:t>
      </w:r>
      <w:r w:rsidR="00F260BA">
        <w:t>?</w:t>
      </w:r>
      <w:proofErr w:type="gramEnd"/>
      <w:r w:rsidR="00F260BA">
        <w:t xml:space="preserve"> </w:t>
      </w:r>
      <w:r w:rsidR="00B35C7A" w:rsidRPr="00136F46">
        <w:t xml:space="preserve">подписывается всеми присутствующими членами </w:t>
      </w:r>
      <w:r w:rsidR="007D5ADB" w:rsidRPr="00136F46">
        <w:t xml:space="preserve">закупочной </w:t>
      </w:r>
      <w:r w:rsidR="00B35C7A" w:rsidRPr="00136F46">
        <w:t>комиссии</w:t>
      </w:r>
      <w:r w:rsidR="00E51EDD" w:rsidRPr="00136F46">
        <w:t xml:space="preserve"> и размещается З</w:t>
      </w:r>
      <w:r w:rsidR="00B35C7A" w:rsidRPr="00136F46">
        <w:t xml:space="preserve">аказчиком </w:t>
      </w:r>
      <w:r w:rsidR="006A6175">
        <w:t>в ЕИС</w:t>
      </w:r>
      <w:r w:rsidR="00B35C7A" w:rsidRPr="00136F46">
        <w:t xml:space="preserve"> не позднее чем через</w:t>
      </w:r>
      <w:r w:rsidR="00BB42AF" w:rsidRPr="00136F46">
        <w:t xml:space="preserve"> 3(</w:t>
      </w:r>
      <w:r w:rsidR="00B35C7A" w:rsidRPr="00136F46">
        <w:t>три</w:t>
      </w:r>
      <w:r w:rsidR="00BB42AF" w:rsidRPr="00136F46">
        <w:t>)</w:t>
      </w:r>
      <w:r w:rsidR="00B35C7A" w:rsidRPr="00136F46">
        <w:t xml:space="preserve"> дня со дня подписания такого протокола. </w:t>
      </w:r>
    </w:p>
    <w:p w:rsidR="00F02C21" w:rsidRDefault="00B35C7A" w:rsidP="00A171A5">
      <w:pPr>
        <w:pStyle w:val="af9"/>
        <w:numPr>
          <w:ilvl w:val="1"/>
          <w:numId w:val="4"/>
        </w:numPr>
        <w:tabs>
          <w:tab w:val="left" w:pos="540"/>
          <w:tab w:val="left" w:pos="1276"/>
        </w:tabs>
        <w:ind w:left="0" w:firstLine="709"/>
      </w:pPr>
      <w:r w:rsidRPr="001F604D">
        <w:t>Заказчик передает победителю конкурса один экземп</w:t>
      </w:r>
      <w:r w:rsidR="007D5ADB" w:rsidRPr="001F604D">
        <w:t>ляр протокола и проект договора</w:t>
      </w:r>
      <w:r w:rsidRPr="001F604D">
        <w:t>, который составляется путем включ</w:t>
      </w:r>
      <w:r w:rsidR="007D5ADB" w:rsidRPr="001F604D">
        <w:t>ения условий исполнения договора</w:t>
      </w:r>
      <w:r w:rsidRPr="001F604D">
        <w:t>, предложенных победителем конкурса в заявке на участи</w:t>
      </w:r>
      <w:r w:rsidR="007D5ADB" w:rsidRPr="001F604D">
        <w:t>е в конкурсе, в проект договора</w:t>
      </w:r>
      <w:r w:rsidRPr="001F604D">
        <w:t>, прилагаемый к конкурсной документации. Победитель конкурса не вправе отказаться от заключения договора.</w:t>
      </w:r>
      <w:bookmarkStart w:id="90" w:name="_Toc346005379"/>
      <w:bookmarkStart w:id="91" w:name="_Toc346020486"/>
    </w:p>
    <w:p w:rsidR="00A71E23" w:rsidRDefault="00A71E23" w:rsidP="00A71E23">
      <w:pPr>
        <w:pStyle w:val="af9"/>
        <w:tabs>
          <w:tab w:val="left" w:pos="540"/>
          <w:tab w:val="left" w:pos="1276"/>
        </w:tabs>
        <w:ind w:left="709" w:firstLine="0"/>
      </w:pPr>
    </w:p>
    <w:p w:rsidR="00A71E23" w:rsidRPr="00A71E23" w:rsidRDefault="00B2480B" w:rsidP="00A171A5">
      <w:pPr>
        <w:pStyle w:val="2"/>
        <w:numPr>
          <w:ilvl w:val="0"/>
          <w:numId w:val="4"/>
        </w:numPr>
        <w:spacing w:before="0" w:after="0"/>
        <w:jc w:val="center"/>
        <w:rPr>
          <w:sz w:val="24"/>
          <w:szCs w:val="24"/>
        </w:rPr>
      </w:pPr>
      <w:bookmarkStart w:id="92" w:name="_Toc350781795"/>
      <w:bookmarkStart w:id="93" w:name="_Toc471726350"/>
      <w:r w:rsidRPr="00A71E23">
        <w:rPr>
          <w:sz w:val="24"/>
          <w:szCs w:val="24"/>
        </w:rPr>
        <w:t>Особенности проведения двухэтапного конкурса</w:t>
      </w:r>
      <w:bookmarkEnd w:id="90"/>
      <w:bookmarkEnd w:id="91"/>
      <w:bookmarkEnd w:id="92"/>
      <w:bookmarkEnd w:id="93"/>
    </w:p>
    <w:p w:rsidR="00A71E23" w:rsidRDefault="00A71E23" w:rsidP="00A71E23">
      <w:pPr>
        <w:pStyle w:val="af9"/>
        <w:tabs>
          <w:tab w:val="left" w:pos="540"/>
          <w:tab w:val="left" w:pos="1276"/>
        </w:tabs>
        <w:ind w:left="360" w:firstLine="0"/>
      </w:pPr>
    </w:p>
    <w:p w:rsidR="00A71E23" w:rsidRDefault="00EC24DC" w:rsidP="00A171A5">
      <w:pPr>
        <w:pStyle w:val="af9"/>
        <w:numPr>
          <w:ilvl w:val="1"/>
          <w:numId w:val="4"/>
        </w:numPr>
        <w:tabs>
          <w:tab w:val="left" w:pos="540"/>
          <w:tab w:val="left" w:pos="1276"/>
        </w:tabs>
        <w:ind w:left="0" w:firstLine="709"/>
      </w:pPr>
      <w:r w:rsidRPr="001F604D">
        <w:t xml:space="preserve">Конкурс может проводиться в два этапа, если </w:t>
      </w:r>
      <w:r w:rsidR="0010266F" w:rsidRPr="001F604D">
        <w:t xml:space="preserve">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 </w:t>
      </w:r>
    </w:p>
    <w:p w:rsidR="00A71E23" w:rsidRDefault="00B2480B" w:rsidP="00A171A5">
      <w:pPr>
        <w:pStyle w:val="af9"/>
        <w:numPr>
          <w:ilvl w:val="1"/>
          <w:numId w:val="4"/>
        </w:numPr>
        <w:tabs>
          <w:tab w:val="left" w:pos="540"/>
          <w:tab w:val="left" w:pos="1276"/>
        </w:tabs>
        <w:ind w:left="0" w:firstLine="709"/>
      </w:pPr>
      <w:r w:rsidRPr="001F604D">
        <w:t>Во всем, что не оговорено в настояще</w:t>
      </w:r>
      <w:r w:rsidR="005C3E65">
        <w:t>й главе</w:t>
      </w:r>
      <w:r w:rsidRPr="001F604D">
        <w:t xml:space="preserve">, к проведению </w:t>
      </w:r>
      <w:r w:rsidR="00B376F4" w:rsidRPr="001F604D">
        <w:t>двухэтапного конкурса</w:t>
      </w:r>
      <w:r w:rsidRPr="001F604D">
        <w:t xml:space="preserve"> прим</w:t>
      </w:r>
      <w:r w:rsidR="00B376F4" w:rsidRPr="001F604D">
        <w:t xml:space="preserve">еняются положения </w:t>
      </w:r>
      <w:r w:rsidR="006C6B7C" w:rsidRPr="001F604D">
        <w:t xml:space="preserve">о проведении </w:t>
      </w:r>
      <w:r w:rsidR="002763A2" w:rsidRPr="001F604D">
        <w:t>открытого одноэтапного конкурса.</w:t>
      </w:r>
    </w:p>
    <w:p w:rsidR="00A71E23" w:rsidRDefault="00BA3702" w:rsidP="00A171A5">
      <w:pPr>
        <w:pStyle w:val="af9"/>
        <w:numPr>
          <w:ilvl w:val="1"/>
          <w:numId w:val="4"/>
        </w:numPr>
        <w:tabs>
          <w:tab w:val="left" w:pos="540"/>
          <w:tab w:val="left" w:pos="1276"/>
        </w:tabs>
        <w:ind w:left="0" w:firstLine="709"/>
      </w:pPr>
      <w:r w:rsidRPr="001F604D">
        <w:t>На первом этапе двухэтапного конкурса участники представляют</w:t>
      </w:r>
      <w:r w:rsidR="007976AA" w:rsidRPr="001F604D">
        <w:t xml:space="preserve"> заявки</w:t>
      </w:r>
      <w:r w:rsidR="00D853C1" w:rsidRPr="001F604D">
        <w:t xml:space="preserve"> на участие в конкурсе</w:t>
      </w:r>
      <w:r w:rsidR="007B3F5B" w:rsidRPr="001F604D">
        <w:t xml:space="preserve"> по первому этапу</w:t>
      </w:r>
      <w:r w:rsidR="006317C3" w:rsidRPr="001F604D">
        <w:t>,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конкурсной документации</w:t>
      </w:r>
      <w:r w:rsidR="007B3F5B" w:rsidRPr="001F604D">
        <w:t xml:space="preserve"> первого этапа</w:t>
      </w:r>
      <w:r w:rsidR="006317C3" w:rsidRPr="001F604D">
        <w:t xml:space="preserve">, без указания </w:t>
      </w:r>
      <w:r w:rsidRPr="001F604D">
        <w:t>цены</w:t>
      </w:r>
      <w:r w:rsidR="006317C3" w:rsidRPr="001F604D">
        <w:t xml:space="preserve"> договора</w:t>
      </w:r>
      <w:r w:rsidR="007976AA" w:rsidRPr="001F604D">
        <w:t xml:space="preserve">, а также документы, подтверждающие соответствие участников установленным </w:t>
      </w:r>
      <w:r w:rsidR="007B3F5B" w:rsidRPr="001F604D">
        <w:t xml:space="preserve">в конкурсной документации первого этапа </w:t>
      </w:r>
      <w:r w:rsidR="007976AA" w:rsidRPr="001F604D">
        <w:t>требованиям.</w:t>
      </w:r>
      <w:r w:rsidR="00A71E23">
        <w:t xml:space="preserve"> </w:t>
      </w:r>
      <w:r w:rsidR="007976AA" w:rsidRPr="001F604D">
        <w:t xml:space="preserve">Участник закупки </w:t>
      </w:r>
      <w:r w:rsidR="006317C3" w:rsidRPr="001F604D">
        <w:t xml:space="preserve">вправе </w:t>
      </w:r>
      <w:r w:rsidR="007976AA" w:rsidRPr="001F604D">
        <w:t xml:space="preserve">предоставить </w:t>
      </w:r>
      <w:proofErr w:type="gramStart"/>
      <w:r w:rsidR="007976AA" w:rsidRPr="001F604D">
        <w:t xml:space="preserve">в заявке </w:t>
      </w:r>
      <w:r w:rsidR="007B3F5B" w:rsidRPr="001F604D">
        <w:t xml:space="preserve">на участие в конкурсе по первому этапу </w:t>
      </w:r>
      <w:r w:rsidR="007976AA" w:rsidRPr="001F604D">
        <w:t xml:space="preserve">сведения о </w:t>
      </w:r>
      <w:r w:rsidR="006317C3" w:rsidRPr="001F604D">
        <w:t>примерной</w:t>
      </w:r>
      <w:r w:rsidR="007976AA" w:rsidRPr="001F604D">
        <w:t xml:space="preserve"> цене</w:t>
      </w:r>
      <w:proofErr w:type="gramEnd"/>
      <w:r w:rsidR="006317C3" w:rsidRPr="001F604D">
        <w:t xml:space="preserve"> договора</w:t>
      </w:r>
      <w:r w:rsidRPr="001F604D">
        <w:t xml:space="preserve">, </w:t>
      </w:r>
      <w:r w:rsidR="006317C3" w:rsidRPr="001F604D">
        <w:t>предварительны</w:t>
      </w:r>
      <w:r w:rsidR="007976AA" w:rsidRPr="001F604D">
        <w:t>е</w:t>
      </w:r>
      <w:r w:rsidR="006317C3" w:rsidRPr="001F604D">
        <w:t xml:space="preserve"> сметны</w:t>
      </w:r>
      <w:r w:rsidR="007976AA" w:rsidRPr="001F604D">
        <w:t>е</w:t>
      </w:r>
      <w:r w:rsidR="006317C3" w:rsidRPr="001F604D">
        <w:t xml:space="preserve"> расчет</w:t>
      </w:r>
      <w:r w:rsidR="007976AA" w:rsidRPr="001F604D">
        <w:t>ы</w:t>
      </w:r>
      <w:r w:rsidR="007B3F5B" w:rsidRPr="001F604D">
        <w:t xml:space="preserve"> и другие сведения</w:t>
      </w:r>
      <w:r w:rsidRPr="001F604D">
        <w:t xml:space="preserve"> в качестве</w:t>
      </w:r>
      <w:r w:rsidR="00A71E23">
        <w:t xml:space="preserve"> </w:t>
      </w:r>
      <w:r w:rsidRPr="001F604D">
        <w:t>справочного материала</w:t>
      </w:r>
      <w:r w:rsidR="007976AA" w:rsidRPr="001F604D">
        <w:t>.</w:t>
      </w:r>
    </w:p>
    <w:p w:rsidR="0051756A" w:rsidRDefault="007976AA" w:rsidP="00A171A5">
      <w:pPr>
        <w:pStyle w:val="af9"/>
        <w:numPr>
          <w:ilvl w:val="1"/>
          <w:numId w:val="4"/>
        </w:numPr>
        <w:tabs>
          <w:tab w:val="left" w:pos="540"/>
          <w:tab w:val="left" w:pos="1276"/>
        </w:tabs>
        <w:ind w:left="0" w:firstLine="709"/>
      </w:pPr>
      <w:r w:rsidRPr="001F604D">
        <w:t xml:space="preserve">В конкурсной документации первого этапа дополнительно к </w:t>
      </w:r>
      <w:proofErr w:type="gramStart"/>
      <w:r w:rsidRPr="001F604D">
        <w:t>указанному</w:t>
      </w:r>
      <w:proofErr w:type="gramEnd"/>
      <w:r w:rsidRPr="001F604D">
        <w:t xml:space="preserve"> в пункте </w:t>
      </w:r>
      <w:hyperlink w:anchor="_Документация_о_закупке" w:history="1">
        <w:r w:rsidR="005C3E65" w:rsidRPr="00A71E23">
          <w:rPr>
            <w:rStyle w:val="a7"/>
          </w:rPr>
          <w:t>1</w:t>
        </w:r>
        <w:r w:rsidR="00CE4F32" w:rsidRPr="00A71E23">
          <w:rPr>
            <w:rStyle w:val="a7"/>
          </w:rPr>
          <w:t>2</w:t>
        </w:r>
        <w:r w:rsidR="005C3E65" w:rsidRPr="00A71E23">
          <w:rPr>
            <w:rStyle w:val="a7"/>
          </w:rPr>
          <w:t>.5</w:t>
        </w:r>
      </w:hyperlink>
      <w:r w:rsidR="00A71E23">
        <w:t xml:space="preserve"> </w:t>
      </w:r>
      <w:r w:rsidR="005C3E65">
        <w:t>настоящего П</w:t>
      </w:r>
      <w:r w:rsidR="00B70EDA">
        <w:t>оложения</w:t>
      </w:r>
      <w:r w:rsidRPr="001F604D">
        <w:t>, должно быть указано:</w:t>
      </w:r>
    </w:p>
    <w:p w:rsidR="0051756A" w:rsidRDefault="007976AA" w:rsidP="00A171A5">
      <w:pPr>
        <w:pStyle w:val="af9"/>
        <w:numPr>
          <w:ilvl w:val="0"/>
          <w:numId w:val="22"/>
        </w:numPr>
        <w:tabs>
          <w:tab w:val="left" w:pos="540"/>
          <w:tab w:val="left" w:pos="993"/>
        </w:tabs>
        <w:ind w:left="0" w:firstLine="709"/>
      </w:pPr>
      <w:r w:rsidRPr="001F604D">
        <w:t xml:space="preserve">что по результатам первого этапа требования </w:t>
      </w:r>
      <w:r w:rsidR="00976DAC" w:rsidRPr="001F604D">
        <w:t>З</w:t>
      </w:r>
      <w:r w:rsidRPr="001F604D">
        <w:t>аказчика</w:t>
      </w:r>
      <w:r w:rsidR="00817813" w:rsidRPr="001F604D">
        <w:t>, указанные в конкурсной документации первого этапа</w:t>
      </w:r>
      <w:r w:rsidRPr="001F604D">
        <w:t xml:space="preserve"> (как в отношении закупаемой проду</w:t>
      </w:r>
      <w:r w:rsidR="007B3F5B" w:rsidRPr="001F604D">
        <w:t>кции, так и участников закупки)</w:t>
      </w:r>
      <w:r w:rsidRPr="001F604D">
        <w:t>, могут существенно измениться;</w:t>
      </w:r>
    </w:p>
    <w:p w:rsidR="0051756A" w:rsidRDefault="007976AA" w:rsidP="00A171A5">
      <w:pPr>
        <w:pStyle w:val="af9"/>
        <w:numPr>
          <w:ilvl w:val="0"/>
          <w:numId w:val="22"/>
        </w:numPr>
        <w:tabs>
          <w:tab w:val="left" w:pos="540"/>
          <w:tab w:val="left" w:pos="993"/>
        </w:tabs>
        <w:ind w:left="0" w:firstLine="709"/>
      </w:pPr>
      <w:proofErr w:type="gramStart"/>
      <w:r w:rsidRPr="001F604D">
        <w:t>при составле</w:t>
      </w:r>
      <w:r w:rsidR="007B3F5B" w:rsidRPr="001F604D">
        <w:t xml:space="preserve">нии конкурсной документации </w:t>
      </w:r>
      <w:r w:rsidR="00976DAC" w:rsidRPr="001F604D">
        <w:t>второго этапа З</w:t>
      </w:r>
      <w:r w:rsidRPr="001F604D">
        <w:t>аказчик вправе дополнить, исключить или изменить первоначально установленные в конкурсной документации первого этапа положения, включая требования к закупаемой продукции, а также первоначально установленные в этой документацией критерии для оценки и сопоставления заявок</w:t>
      </w:r>
      <w:r w:rsidR="008247BC" w:rsidRPr="001F604D">
        <w:t xml:space="preserve"> на участие в конкурсе</w:t>
      </w:r>
      <w:r w:rsidRPr="001F604D">
        <w:t>, и вправе дополнить конкурсную документацию новыми положениями и критериями;</w:t>
      </w:r>
      <w:proofErr w:type="gramEnd"/>
    </w:p>
    <w:p w:rsidR="00A71E23" w:rsidRDefault="007976AA" w:rsidP="00A171A5">
      <w:pPr>
        <w:pStyle w:val="af9"/>
        <w:numPr>
          <w:ilvl w:val="1"/>
          <w:numId w:val="4"/>
        </w:numPr>
        <w:tabs>
          <w:tab w:val="left" w:pos="540"/>
          <w:tab w:val="left" w:pos="1276"/>
        </w:tabs>
        <w:ind w:left="0" w:firstLine="709"/>
      </w:pPr>
      <w:r w:rsidRPr="001F604D">
        <w:t>Процедура публичного вскрытия конвертов</w:t>
      </w:r>
      <w:r w:rsidR="00D853C1" w:rsidRPr="001F604D">
        <w:t xml:space="preserve"> с заявками на участие в конкурсе</w:t>
      </w:r>
      <w:r w:rsidRPr="001F604D">
        <w:t xml:space="preserve"> на первом этапе может не проводиться.</w:t>
      </w:r>
    </w:p>
    <w:p w:rsidR="00A71E23" w:rsidRDefault="00D853C1" w:rsidP="00A171A5">
      <w:pPr>
        <w:pStyle w:val="af9"/>
        <w:numPr>
          <w:ilvl w:val="1"/>
          <w:numId w:val="4"/>
        </w:numPr>
        <w:tabs>
          <w:tab w:val="left" w:pos="540"/>
          <w:tab w:val="left" w:pos="1276"/>
        </w:tabs>
        <w:ind w:left="0" w:firstLine="709"/>
      </w:pPr>
      <w:r w:rsidRPr="001F604D">
        <w:t>Закупочная комиссия</w:t>
      </w:r>
      <w:r w:rsidR="00A71E23">
        <w:t xml:space="preserve"> </w:t>
      </w:r>
      <w:r w:rsidR="00817813" w:rsidRPr="001F604D">
        <w:t>рассматривает</w:t>
      </w:r>
      <w:r w:rsidR="007976AA" w:rsidRPr="001F604D">
        <w:t xml:space="preserve"> участников</w:t>
      </w:r>
      <w:r w:rsidR="00817813" w:rsidRPr="001F604D">
        <w:t xml:space="preserve"> закупки на предмет соответствия</w:t>
      </w:r>
      <w:r w:rsidR="007976AA" w:rsidRPr="001F604D">
        <w:t xml:space="preserve"> тре</w:t>
      </w:r>
      <w:r w:rsidR="00817813" w:rsidRPr="001F604D">
        <w:t xml:space="preserve">бованиям конкурсной документации первого этапа, а </w:t>
      </w:r>
      <w:r w:rsidRPr="001F604D">
        <w:t xml:space="preserve">поданные ими </w:t>
      </w:r>
      <w:r w:rsidR="007976AA" w:rsidRPr="001F604D">
        <w:t>предложения на пред</w:t>
      </w:r>
      <w:r w:rsidRPr="001F604D">
        <w:t xml:space="preserve">мет </w:t>
      </w:r>
      <w:r w:rsidR="00EC45C1" w:rsidRPr="001F604D">
        <w:t xml:space="preserve">дальнейшего </w:t>
      </w:r>
      <w:r w:rsidRPr="001F604D">
        <w:t xml:space="preserve">формирования </w:t>
      </w:r>
      <w:r w:rsidR="00032641" w:rsidRPr="001F604D">
        <w:t>З</w:t>
      </w:r>
      <w:r w:rsidRPr="001F604D">
        <w:t xml:space="preserve">аказчиком </w:t>
      </w:r>
      <w:r w:rsidR="007976AA" w:rsidRPr="001F604D">
        <w:t>конкурсной документации второго этапа. Подача на первом этапе предложений</w:t>
      </w:r>
      <w:r w:rsidR="00805BB2" w:rsidRPr="001F604D">
        <w:t xml:space="preserve"> о технических, функциональных и качественных характеристиках продукции</w:t>
      </w:r>
      <w:r w:rsidR="007976AA" w:rsidRPr="001F604D">
        <w:t>, не отвеча</w:t>
      </w:r>
      <w:r w:rsidR="00805BB2" w:rsidRPr="001F604D">
        <w:t>ющих</w:t>
      </w:r>
      <w:r w:rsidR="007B3F5B" w:rsidRPr="001F604D">
        <w:t xml:space="preserve"> требованиям конкурсной документации первого этапа</w:t>
      </w:r>
      <w:r w:rsidR="007976AA" w:rsidRPr="001F604D">
        <w:t>, не может служить основанием для отказа</w:t>
      </w:r>
      <w:r w:rsidR="007B3F5B" w:rsidRPr="001F604D">
        <w:t xml:space="preserve"> участнику закупки</w:t>
      </w:r>
      <w:r w:rsidR="007976AA" w:rsidRPr="001F604D">
        <w:t xml:space="preserve"> в</w:t>
      </w:r>
      <w:r w:rsidR="00EC45C1" w:rsidRPr="001F604D">
        <w:t xml:space="preserve"> допуске к</w:t>
      </w:r>
      <w:r w:rsidR="00A71E23">
        <w:t xml:space="preserve"> </w:t>
      </w:r>
      <w:r w:rsidR="00EC45C1" w:rsidRPr="001F604D">
        <w:t>участию</w:t>
      </w:r>
      <w:r w:rsidR="00817813" w:rsidRPr="001F604D">
        <w:t xml:space="preserve"> во втором этапе</w:t>
      </w:r>
      <w:r w:rsidR="007976AA" w:rsidRPr="001F604D">
        <w:t>.</w:t>
      </w:r>
      <w:r w:rsidR="00805BB2" w:rsidRPr="001F604D">
        <w:t xml:space="preserve"> При этом закупочная </w:t>
      </w:r>
      <w:r w:rsidR="00805BB2" w:rsidRPr="001F604D">
        <w:lastRenderedPageBreak/>
        <w:t xml:space="preserve">комиссия </w:t>
      </w:r>
      <w:r w:rsidR="00EC45C1" w:rsidRPr="001F604D">
        <w:t xml:space="preserve">не допускает ко второму этапу </w:t>
      </w:r>
      <w:r w:rsidR="00805BB2" w:rsidRPr="001F604D">
        <w:t>конкурса участников</w:t>
      </w:r>
      <w:r w:rsidR="00AB65B2" w:rsidRPr="001F604D">
        <w:t xml:space="preserve"> закупки</w:t>
      </w:r>
      <w:r w:rsidR="00805BB2" w:rsidRPr="001F604D">
        <w:t xml:space="preserve">, не соответствующих требованиям, установленным </w:t>
      </w:r>
      <w:r w:rsidR="00032641" w:rsidRPr="001F604D">
        <w:t>З</w:t>
      </w:r>
      <w:r w:rsidR="00805BB2" w:rsidRPr="001F604D">
        <w:t xml:space="preserve">аказчиком </w:t>
      </w:r>
      <w:r w:rsidR="00AB65B2" w:rsidRPr="001F604D">
        <w:t xml:space="preserve">в </w:t>
      </w:r>
      <w:r w:rsidR="00805BB2" w:rsidRPr="001F604D">
        <w:t xml:space="preserve">конкурсной документации первого этапа, при условии их несоответствия также требованиям, предполагаемых к установлению </w:t>
      </w:r>
      <w:r w:rsidR="00032641" w:rsidRPr="001F604D">
        <w:t>З</w:t>
      </w:r>
      <w:r w:rsidR="00805BB2" w:rsidRPr="001F604D">
        <w:t>аказчиком в конкурсной документации второго этапа.</w:t>
      </w:r>
    </w:p>
    <w:p w:rsidR="00A71E23" w:rsidRDefault="00D853C1" w:rsidP="00A171A5">
      <w:pPr>
        <w:pStyle w:val="af9"/>
        <w:numPr>
          <w:ilvl w:val="1"/>
          <w:numId w:val="4"/>
        </w:numPr>
        <w:tabs>
          <w:tab w:val="left" w:pos="540"/>
          <w:tab w:val="left" w:pos="1276"/>
        </w:tabs>
        <w:ind w:left="0" w:firstLine="709"/>
      </w:pPr>
      <w:r w:rsidRPr="001F604D">
        <w:t>На первом</w:t>
      </w:r>
      <w:r w:rsidR="007976AA" w:rsidRPr="001F604D">
        <w:t xml:space="preserve"> этапе </w:t>
      </w:r>
      <w:r w:rsidRPr="001F604D">
        <w:t>закупочная комиссия</w:t>
      </w:r>
      <w:r w:rsidR="007976AA" w:rsidRPr="001F604D">
        <w:t xml:space="preserve"> вправе проводить переговоры </w:t>
      </w:r>
      <w:proofErr w:type="gramStart"/>
      <w:r w:rsidR="007976AA" w:rsidRPr="001F604D">
        <w:t xml:space="preserve">с любым участником </w:t>
      </w:r>
      <w:r w:rsidRPr="001F604D">
        <w:t xml:space="preserve">закупки </w:t>
      </w:r>
      <w:r w:rsidR="007976AA" w:rsidRPr="001F604D">
        <w:t>по любому положению заявки</w:t>
      </w:r>
      <w:r w:rsidR="007B3F5B" w:rsidRPr="001F604D">
        <w:t xml:space="preserve"> на участие в конкурсе</w:t>
      </w:r>
      <w:r w:rsidR="00805BB2" w:rsidRPr="001F604D">
        <w:t xml:space="preserve"> по первому этапу</w:t>
      </w:r>
      <w:proofErr w:type="gramEnd"/>
      <w:r w:rsidR="007976AA" w:rsidRPr="001F604D">
        <w:t>. По результатам переговор</w:t>
      </w:r>
      <w:r w:rsidR="00805BB2" w:rsidRPr="001F604D">
        <w:t xml:space="preserve">ов с участниками </w:t>
      </w:r>
      <w:r w:rsidR="00817813" w:rsidRPr="001F604D">
        <w:t>закупки</w:t>
      </w:r>
      <w:r w:rsidR="00805BB2" w:rsidRPr="001F604D">
        <w:t xml:space="preserve"> закупочная комиссия должна</w:t>
      </w:r>
      <w:r w:rsidR="007976AA" w:rsidRPr="001F604D">
        <w:t xml:space="preserve"> подготовить перечень участников, допущенных ко второму этапу, </w:t>
      </w:r>
      <w:r w:rsidR="00EB014F" w:rsidRPr="001F604D">
        <w:t>а З</w:t>
      </w:r>
      <w:r w:rsidR="00805BB2" w:rsidRPr="001F604D">
        <w:t xml:space="preserve">аказчик - </w:t>
      </w:r>
      <w:r w:rsidR="007976AA" w:rsidRPr="001F604D">
        <w:t>конкурсную документацию второго этапа. При составлении конкурс</w:t>
      </w:r>
      <w:r w:rsidR="00805BB2" w:rsidRPr="001F604D">
        <w:t>ной документации второго этапа</w:t>
      </w:r>
      <w:r w:rsidR="007976AA" w:rsidRPr="001F604D">
        <w:t xml:space="preserve">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w:t>
      </w:r>
      <w:r w:rsidR="00805BB2" w:rsidRPr="001F604D">
        <w:t xml:space="preserve">дукции, а также </w:t>
      </w:r>
      <w:r w:rsidR="007976AA" w:rsidRPr="001F604D">
        <w:t xml:space="preserve">первоначально установленные критерии </w:t>
      </w:r>
      <w:r w:rsidR="00805BB2" w:rsidRPr="001F604D">
        <w:t>оценки и сопоставления конкурсных заявок. К</w:t>
      </w:r>
      <w:r w:rsidR="007976AA" w:rsidRPr="001F604D">
        <w:t>он</w:t>
      </w:r>
      <w:r w:rsidR="00805BB2" w:rsidRPr="001F604D">
        <w:t>курсная</w:t>
      </w:r>
      <w:r w:rsidR="00817813" w:rsidRPr="001F604D">
        <w:t xml:space="preserve"> документация</w:t>
      </w:r>
      <w:r w:rsidR="00805BB2" w:rsidRPr="001F604D">
        <w:t xml:space="preserve"> второго этапа</w:t>
      </w:r>
      <w:r w:rsidR="00A71E23">
        <w:t xml:space="preserve"> </w:t>
      </w:r>
      <w:r w:rsidR="007976AA" w:rsidRPr="001F604D">
        <w:t xml:space="preserve">доводятся до сведения участников </w:t>
      </w:r>
      <w:r w:rsidR="00EC45C1" w:rsidRPr="001F604D">
        <w:t xml:space="preserve">закупки путем ее размещения </w:t>
      </w:r>
      <w:r w:rsidR="006A6175">
        <w:t>в ЕИС</w:t>
      </w:r>
      <w:r w:rsidR="00EC45C1" w:rsidRPr="001F604D">
        <w:t xml:space="preserve">. Одновременно с конкурсной документацией второго этапа </w:t>
      </w:r>
      <w:r w:rsidR="006A6175">
        <w:t>в ЕИС</w:t>
      </w:r>
      <w:r w:rsidR="00EC45C1" w:rsidRPr="001F604D">
        <w:t xml:space="preserve"> должен быть размещен перечень участников, допущенных ко второму этапу</w:t>
      </w:r>
      <w:r w:rsidR="00817813" w:rsidRPr="001F604D">
        <w:t>.</w:t>
      </w:r>
    </w:p>
    <w:p w:rsidR="00A71E23" w:rsidRDefault="007976AA" w:rsidP="00A171A5">
      <w:pPr>
        <w:pStyle w:val="af9"/>
        <w:numPr>
          <w:ilvl w:val="1"/>
          <w:numId w:val="4"/>
        </w:numPr>
        <w:tabs>
          <w:tab w:val="left" w:pos="540"/>
          <w:tab w:val="left" w:pos="1276"/>
        </w:tabs>
        <w:ind w:left="0" w:firstLine="709"/>
      </w:pPr>
      <w:r w:rsidRPr="001F604D">
        <w:t>К участию во втором этапе двухэтапного конкурса допускаются только те участники</w:t>
      </w:r>
      <w:r w:rsidR="00EC45C1" w:rsidRPr="001F604D">
        <w:t xml:space="preserve"> закупки</w:t>
      </w:r>
      <w:r w:rsidRPr="001F604D">
        <w:t>, которые по результатам п</w:t>
      </w:r>
      <w:r w:rsidR="00EC45C1" w:rsidRPr="001F604D">
        <w:t>ервого этапа допущены закупочной</w:t>
      </w:r>
      <w:r w:rsidRPr="001F604D">
        <w:t xml:space="preserve"> ко</w:t>
      </w:r>
      <w:r w:rsidR="00817813" w:rsidRPr="001F604D">
        <w:t>миссией к участию</w:t>
      </w:r>
      <w:r w:rsidRPr="001F604D">
        <w:t xml:space="preserve"> в</w:t>
      </w:r>
      <w:r w:rsidR="00817813" w:rsidRPr="001F604D">
        <w:t>о втором</w:t>
      </w:r>
      <w:r w:rsidRPr="001F604D">
        <w:t xml:space="preserve"> этапе. </w:t>
      </w:r>
    </w:p>
    <w:p w:rsidR="00A71E23" w:rsidRDefault="007976AA" w:rsidP="00A171A5">
      <w:pPr>
        <w:pStyle w:val="af9"/>
        <w:numPr>
          <w:ilvl w:val="1"/>
          <w:numId w:val="4"/>
        </w:numPr>
        <w:tabs>
          <w:tab w:val="left" w:pos="540"/>
          <w:tab w:val="left" w:pos="1276"/>
        </w:tabs>
        <w:ind w:left="0" w:firstLine="709"/>
      </w:pPr>
      <w:r w:rsidRPr="001F604D">
        <w:t xml:space="preserve">На втором этапе </w:t>
      </w:r>
      <w:r w:rsidR="00EC45C1" w:rsidRPr="001F604D">
        <w:t xml:space="preserve">участники закупки представляют заявки на участие в конкурсе по второму этапу, содержащие </w:t>
      </w:r>
      <w:r w:rsidRPr="001F604D">
        <w:t>итоговое технико-коммерческое предложение</w:t>
      </w:r>
      <w:r w:rsidR="00EC45C1" w:rsidRPr="001F604D">
        <w:t>, включая цену договора</w:t>
      </w:r>
      <w:r w:rsidRPr="001F604D">
        <w:t xml:space="preserve">. </w:t>
      </w:r>
    </w:p>
    <w:p w:rsidR="00A71E23" w:rsidRDefault="007976AA" w:rsidP="00A171A5">
      <w:pPr>
        <w:pStyle w:val="af9"/>
        <w:numPr>
          <w:ilvl w:val="1"/>
          <w:numId w:val="4"/>
        </w:numPr>
        <w:tabs>
          <w:tab w:val="left" w:pos="540"/>
          <w:tab w:val="left" w:pos="1276"/>
        </w:tabs>
        <w:ind w:left="0" w:firstLine="709"/>
      </w:pPr>
      <w:r w:rsidRPr="001F604D">
        <w:t>Участник, не желающий представлять заявку</w:t>
      </w:r>
      <w:r w:rsidR="00817813" w:rsidRPr="001F604D">
        <w:t xml:space="preserve"> на участие в конкурсе по второму</w:t>
      </w:r>
      <w:r w:rsidRPr="001F604D">
        <w:t xml:space="preserve"> этап</w:t>
      </w:r>
      <w:r w:rsidR="00817813" w:rsidRPr="001F604D">
        <w:t>у</w:t>
      </w:r>
      <w:r w:rsidRPr="001F604D">
        <w:t>, вправе выйти из дальнейшего участия в конкурсе.</w:t>
      </w:r>
    </w:p>
    <w:p w:rsidR="00A71E23" w:rsidRDefault="007976AA" w:rsidP="00A171A5">
      <w:pPr>
        <w:pStyle w:val="af9"/>
        <w:numPr>
          <w:ilvl w:val="1"/>
          <w:numId w:val="4"/>
        </w:numPr>
        <w:tabs>
          <w:tab w:val="left" w:pos="540"/>
          <w:tab w:val="left" w:pos="1276"/>
        </w:tabs>
        <w:ind w:left="0" w:firstLine="709"/>
      </w:pPr>
      <w:r w:rsidRPr="001F604D">
        <w:t>При оценке соответствия участника конкурса предъявляемым требо</w:t>
      </w:r>
      <w:r w:rsidR="00A977F7">
        <w:t>ваниям з</w:t>
      </w:r>
      <w:r w:rsidR="00EC45C1" w:rsidRPr="001F604D">
        <w:t>акупочная комиссия</w:t>
      </w:r>
      <w:r w:rsidRPr="001F604D">
        <w:t xml:space="preserve"> вправе воспользоваться сведениями первого этапа (если требования в этой части не изменились). </w:t>
      </w:r>
      <w:r w:rsidR="00EC45C1" w:rsidRPr="001F604D">
        <w:t xml:space="preserve">В конкурсной документации второго этапа может содержаться требование </w:t>
      </w:r>
      <w:proofErr w:type="gramStart"/>
      <w:r w:rsidR="00EC45C1" w:rsidRPr="001F604D">
        <w:t>о подтверждении</w:t>
      </w:r>
      <w:r w:rsidRPr="001F604D">
        <w:t xml:space="preserve"> соответ</w:t>
      </w:r>
      <w:r w:rsidR="00EC45C1" w:rsidRPr="001F604D">
        <w:t xml:space="preserve">ствия данным </w:t>
      </w:r>
      <w:r w:rsidRPr="001F604D">
        <w:t>требованиям</w:t>
      </w:r>
      <w:r w:rsidR="00817813" w:rsidRPr="001F604D">
        <w:t xml:space="preserve"> путем предоставления участниками закупки соответствующих документов в составе заявки на участие в конкурсе по второму этапу</w:t>
      </w:r>
      <w:proofErr w:type="gramEnd"/>
      <w:r w:rsidRPr="001F604D">
        <w:t>.</w:t>
      </w:r>
      <w:bookmarkStart w:id="94" w:name="_Toc346005381"/>
      <w:bookmarkStart w:id="95" w:name="_Toc346020488"/>
    </w:p>
    <w:p w:rsidR="00A71E23" w:rsidRDefault="00A71E23" w:rsidP="00A71E23">
      <w:pPr>
        <w:tabs>
          <w:tab w:val="left" w:pos="540"/>
          <w:tab w:val="left" w:pos="1276"/>
        </w:tabs>
        <w:ind w:firstLine="0"/>
      </w:pPr>
    </w:p>
    <w:p w:rsidR="00A71E23" w:rsidRPr="00A71E23" w:rsidRDefault="00FA332F" w:rsidP="00A71E23">
      <w:pPr>
        <w:pStyle w:val="2"/>
        <w:tabs>
          <w:tab w:val="clear" w:pos="1701"/>
        </w:tabs>
        <w:spacing w:before="0" w:after="0"/>
        <w:ind w:left="0" w:firstLine="0"/>
        <w:jc w:val="center"/>
        <w:rPr>
          <w:sz w:val="24"/>
          <w:szCs w:val="24"/>
        </w:rPr>
      </w:pPr>
      <w:bookmarkStart w:id="96" w:name="_Toc350781796"/>
      <w:bookmarkStart w:id="97" w:name="_Toc471726351"/>
      <w:r w:rsidRPr="00A71E23">
        <w:rPr>
          <w:sz w:val="24"/>
          <w:szCs w:val="24"/>
        </w:rPr>
        <w:t>Раздел 5</w:t>
      </w:r>
      <w:r w:rsidR="009232B9" w:rsidRPr="00A71E23">
        <w:rPr>
          <w:sz w:val="24"/>
          <w:szCs w:val="24"/>
        </w:rPr>
        <w:t>. ОТКРЫТЫЙ АУКЦИОН</w:t>
      </w:r>
      <w:bookmarkEnd w:id="94"/>
      <w:bookmarkEnd w:id="95"/>
      <w:bookmarkEnd w:id="96"/>
      <w:bookmarkEnd w:id="97"/>
    </w:p>
    <w:p w:rsidR="00A71E23" w:rsidRPr="00A71E23" w:rsidRDefault="00A71E23" w:rsidP="00A71E23">
      <w:pPr>
        <w:pStyle w:val="2"/>
        <w:tabs>
          <w:tab w:val="clear" w:pos="1701"/>
        </w:tabs>
        <w:spacing w:before="0" w:after="0"/>
        <w:rPr>
          <w:sz w:val="24"/>
          <w:szCs w:val="24"/>
        </w:rPr>
      </w:pPr>
    </w:p>
    <w:p w:rsidR="00A71E23" w:rsidRPr="00A71E23" w:rsidRDefault="0061579E" w:rsidP="00A171A5">
      <w:pPr>
        <w:pStyle w:val="2"/>
        <w:numPr>
          <w:ilvl w:val="0"/>
          <w:numId w:val="4"/>
        </w:numPr>
        <w:spacing w:before="0" w:after="0"/>
        <w:jc w:val="center"/>
        <w:rPr>
          <w:sz w:val="24"/>
          <w:szCs w:val="24"/>
        </w:rPr>
      </w:pPr>
      <w:bookmarkStart w:id="98" w:name="_Toc350781797"/>
      <w:bookmarkStart w:id="99" w:name="_Toc471726352"/>
      <w:r w:rsidRPr="00A71E23">
        <w:rPr>
          <w:sz w:val="24"/>
          <w:szCs w:val="24"/>
        </w:rPr>
        <w:t>Информационное обеспечение</w:t>
      </w:r>
      <w:bookmarkEnd w:id="98"/>
      <w:bookmarkEnd w:id="99"/>
    </w:p>
    <w:p w:rsidR="00A71E23" w:rsidRDefault="00A71E23" w:rsidP="00A71E23">
      <w:pPr>
        <w:pStyle w:val="af9"/>
        <w:tabs>
          <w:tab w:val="left" w:pos="540"/>
          <w:tab w:val="left" w:pos="1276"/>
        </w:tabs>
        <w:ind w:left="360" w:firstLine="0"/>
      </w:pPr>
    </w:p>
    <w:p w:rsidR="00A71E23" w:rsidRDefault="0061579E" w:rsidP="00A171A5">
      <w:pPr>
        <w:pStyle w:val="af9"/>
        <w:numPr>
          <w:ilvl w:val="1"/>
          <w:numId w:val="4"/>
        </w:numPr>
        <w:tabs>
          <w:tab w:val="left" w:pos="540"/>
          <w:tab w:val="left" w:pos="1276"/>
        </w:tabs>
        <w:ind w:left="0" w:firstLine="709"/>
      </w:pPr>
      <w:r w:rsidRPr="001F604D">
        <w:t xml:space="preserve">Аукцион может проводиться Заказчиком в случае, когда им однозначно сформулированы подробные требования к закупаемой продукции, в том числе определен товарный знак закупаемого товара и товаров, которые используются при выполнении работ, оказании услуг, определены функциональные характеристики (потребительские свойства) </w:t>
      </w:r>
      <w:r w:rsidRPr="00136F46">
        <w:t>товара, размеры, упаковка, отгрузка товара, установлены конкретные требования к результатам работы (услуги).</w:t>
      </w:r>
    </w:p>
    <w:p w:rsidR="00A71E23" w:rsidRDefault="0061579E" w:rsidP="00A171A5">
      <w:pPr>
        <w:pStyle w:val="af9"/>
        <w:numPr>
          <w:ilvl w:val="1"/>
          <w:numId w:val="4"/>
        </w:numPr>
        <w:tabs>
          <w:tab w:val="left" w:pos="540"/>
          <w:tab w:val="left" w:pos="1276"/>
        </w:tabs>
        <w:ind w:left="0" w:firstLine="709"/>
      </w:pPr>
      <w:r w:rsidRPr="00136F46">
        <w:t>Информация о проведен</w:t>
      </w:r>
      <w:proofErr w:type="gramStart"/>
      <w:r w:rsidRPr="00136F46">
        <w:t>ии ау</w:t>
      </w:r>
      <w:proofErr w:type="gramEnd"/>
      <w:r w:rsidRPr="00136F46">
        <w:t>кциона, включая извещение о проведении аукциона, аукционная документаци</w:t>
      </w:r>
      <w:r w:rsidR="00E32BF3" w:rsidRPr="00136F46">
        <w:t>я</w:t>
      </w:r>
      <w:r w:rsidRPr="00136F46">
        <w:t xml:space="preserve">, проект договора, размещается Заказчиком </w:t>
      </w:r>
      <w:r w:rsidR="006A6175">
        <w:t>в ЕИС</w:t>
      </w:r>
      <w:r w:rsidRPr="00136F46">
        <w:t xml:space="preserve"> не менее чем за 20 (двадцать) дней до установленного в аукционной документации дня окончания подачи заявок на участие в аукционе.</w:t>
      </w:r>
    </w:p>
    <w:p w:rsidR="004A5DC0" w:rsidRDefault="0061579E" w:rsidP="00A171A5">
      <w:pPr>
        <w:pStyle w:val="af9"/>
        <w:numPr>
          <w:ilvl w:val="1"/>
          <w:numId w:val="4"/>
        </w:numPr>
        <w:tabs>
          <w:tab w:val="left" w:pos="540"/>
          <w:tab w:val="left" w:pos="1276"/>
        </w:tabs>
        <w:ind w:left="0" w:firstLine="709"/>
      </w:pPr>
      <w:r w:rsidRPr="00E432A7">
        <w:t>Извещение о проведен</w:t>
      </w:r>
      <w:proofErr w:type="gramStart"/>
      <w:r w:rsidRPr="00E432A7">
        <w:t>ии ау</w:t>
      </w:r>
      <w:proofErr w:type="gramEnd"/>
      <w:r w:rsidRPr="00E432A7">
        <w:t xml:space="preserve">кциона и аукционная документация, разрабатываемые и утверждаемые Заказчиком, должны соответствовать требованиям, установленным главой </w:t>
      </w:r>
      <w:hyperlink w:anchor="_11._Документация_о" w:history="1">
        <w:r w:rsidRPr="00E432A7">
          <w:rPr>
            <w:rStyle w:val="a7"/>
          </w:rPr>
          <w:t>1</w:t>
        </w:r>
        <w:r w:rsidR="00CE4F32" w:rsidRPr="00E432A7">
          <w:rPr>
            <w:rStyle w:val="a7"/>
          </w:rPr>
          <w:t>2</w:t>
        </w:r>
      </w:hyperlink>
      <w:r w:rsidRPr="00E432A7">
        <w:t xml:space="preserve"> настоящего Положения</w:t>
      </w:r>
      <w:r w:rsidR="00E432A7" w:rsidRPr="00E432A7">
        <w:t>.</w:t>
      </w:r>
    </w:p>
    <w:p w:rsidR="004A5DC0" w:rsidRDefault="005A63CC" w:rsidP="00A171A5">
      <w:pPr>
        <w:pStyle w:val="af9"/>
        <w:numPr>
          <w:ilvl w:val="1"/>
          <w:numId w:val="4"/>
        </w:numPr>
        <w:tabs>
          <w:tab w:val="left" w:pos="540"/>
          <w:tab w:val="left" w:pos="1276"/>
        </w:tabs>
        <w:ind w:left="0" w:firstLine="709"/>
      </w:pPr>
      <w:r w:rsidRPr="00136F46">
        <w:t>Если аукцион проводится по нескольким лотам, то в извещении об аукционе, аукционной документации указываются даты и время проведения аукциона в отношении каждого лота.</w:t>
      </w:r>
    </w:p>
    <w:p w:rsidR="004A5DC0" w:rsidRDefault="00B15A53" w:rsidP="00A171A5">
      <w:pPr>
        <w:pStyle w:val="af9"/>
        <w:numPr>
          <w:ilvl w:val="1"/>
          <w:numId w:val="4"/>
        </w:numPr>
        <w:tabs>
          <w:tab w:val="left" w:pos="540"/>
          <w:tab w:val="left" w:pos="1276"/>
        </w:tabs>
        <w:ind w:left="0" w:firstLine="709"/>
      </w:pPr>
      <w:r w:rsidRPr="00136F46">
        <w:lastRenderedPageBreak/>
        <w:t xml:space="preserve">В случае, если в документации об аукционе содержится </w:t>
      </w:r>
      <w:proofErr w:type="gramStart"/>
      <w:r w:rsidRPr="00136F46">
        <w:t>требование</w:t>
      </w:r>
      <w:proofErr w:type="gramEnd"/>
      <w:r w:rsidRPr="00136F46">
        <w:t xml:space="preserve"> о соответствии поставляемого товара образцу или макету товара, на поставку которого размещается заказ, к документации об аукционе может быть приложен такой образец или макет товара. В этом случае указанный образец или макет товара является неотъемлемой частью документации об аукционе. </w:t>
      </w:r>
    </w:p>
    <w:p w:rsidR="004A5DC0" w:rsidRDefault="004A5DC0" w:rsidP="004A5DC0">
      <w:pPr>
        <w:pStyle w:val="af9"/>
        <w:tabs>
          <w:tab w:val="left" w:pos="540"/>
          <w:tab w:val="left" w:pos="1276"/>
        </w:tabs>
        <w:ind w:left="709" w:firstLine="0"/>
      </w:pPr>
    </w:p>
    <w:p w:rsidR="004A5DC0" w:rsidRPr="004A5DC0" w:rsidRDefault="0061579E" w:rsidP="00A171A5">
      <w:pPr>
        <w:pStyle w:val="2"/>
        <w:numPr>
          <w:ilvl w:val="0"/>
          <w:numId w:val="4"/>
        </w:numPr>
        <w:spacing w:before="0" w:after="0"/>
        <w:jc w:val="center"/>
        <w:rPr>
          <w:sz w:val="24"/>
          <w:szCs w:val="24"/>
        </w:rPr>
      </w:pPr>
      <w:bookmarkStart w:id="100" w:name="_Порядок_подачи_заявок_1"/>
      <w:bookmarkStart w:id="101" w:name="_Toc350781798"/>
      <w:bookmarkStart w:id="102" w:name="_Toc471726353"/>
      <w:bookmarkEnd w:id="100"/>
      <w:r w:rsidRPr="004A5DC0">
        <w:rPr>
          <w:sz w:val="24"/>
          <w:szCs w:val="24"/>
        </w:rPr>
        <w:t>Порядок подачи заявок на участие в аукционе</w:t>
      </w:r>
      <w:bookmarkEnd w:id="101"/>
      <w:bookmarkEnd w:id="102"/>
    </w:p>
    <w:p w:rsidR="004A5DC0" w:rsidRDefault="004A5DC0" w:rsidP="004A5DC0">
      <w:pPr>
        <w:pStyle w:val="af9"/>
        <w:tabs>
          <w:tab w:val="left" w:pos="540"/>
          <w:tab w:val="left" w:pos="1276"/>
        </w:tabs>
        <w:ind w:left="709" w:firstLine="0"/>
      </w:pPr>
    </w:p>
    <w:p w:rsidR="004A5DC0" w:rsidRDefault="0061579E" w:rsidP="00A171A5">
      <w:pPr>
        <w:pStyle w:val="af9"/>
        <w:numPr>
          <w:ilvl w:val="1"/>
          <w:numId w:val="4"/>
        </w:numPr>
        <w:tabs>
          <w:tab w:val="left" w:pos="540"/>
          <w:tab w:val="left" w:pos="1276"/>
        </w:tabs>
        <w:ind w:left="0" w:firstLine="709"/>
      </w:pPr>
      <w:r w:rsidRPr="001F604D">
        <w:t xml:space="preserve">Для участия в </w:t>
      </w:r>
      <w:r>
        <w:t>аукционе</w:t>
      </w:r>
      <w:r w:rsidRPr="001F604D">
        <w:t xml:space="preserve"> участник закупки подает заявку на участие в </w:t>
      </w:r>
      <w:r>
        <w:t xml:space="preserve">аукционе. </w:t>
      </w:r>
      <w:r w:rsidRPr="001F604D">
        <w:t xml:space="preserve"> Требования к содержанию, форме, оформлению и составу заявки на участие в </w:t>
      </w:r>
      <w:r>
        <w:t>аукционе</w:t>
      </w:r>
      <w:r w:rsidR="004A5DC0">
        <w:t xml:space="preserve"> </w:t>
      </w:r>
      <w:r w:rsidR="004627AA">
        <w:t xml:space="preserve">указываются </w:t>
      </w:r>
      <w:r w:rsidRPr="001F604D">
        <w:t xml:space="preserve">в </w:t>
      </w:r>
      <w:r w:rsidR="00000F38">
        <w:t>аукционной</w:t>
      </w:r>
      <w:r w:rsidRPr="001F604D">
        <w:t xml:space="preserve"> документации с учетом </w:t>
      </w:r>
      <w:r>
        <w:t>требований настоящей главы Положения</w:t>
      </w:r>
      <w:r w:rsidRPr="001F604D">
        <w:t>.</w:t>
      </w:r>
    </w:p>
    <w:p w:rsidR="004A5DC0" w:rsidRDefault="00023784" w:rsidP="00A171A5">
      <w:pPr>
        <w:pStyle w:val="af9"/>
        <w:numPr>
          <w:ilvl w:val="1"/>
          <w:numId w:val="4"/>
        </w:numPr>
        <w:tabs>
          <w:tab w:val="left" w:pos="540"/>
          <w:tab w:val="left" w:pos="1276"/>
        </w:tabs>
        <w:ind w:left="0" w:firstLine="709"/>
      </w:pPr>
      <w:r w:rsidRPr="00E432A7">
        <w:t>Заявка на участие в аукционе должна содержать во всяком случае:</w:t>
      </w:r>
    </w:p>
    <w:p w:rsidR="00E432A7" w:rsidRDefault="00E432A7" w:rsidP="00A171A5">
      <w:pPr>
        <w:pStyle w:val="af9"/>
        <w:numPr>
          <w:ilvl w:val="0"/>
          <w:numId w:val="23"/>
        </w:numPr>
        <w:tabs>
          <w:tab w:val="left" w:pos="540"/>
          <w:tab w:val="left" w:pos="993"/>
        </w:tabs>
        <w:ind w:left="0" w:firstLine="709"/>
      </w:pPr>
      <w:r w:rsidRPr="007931DC">
        <w:t>сведения и документы об участнике закупки, подавшем такую заявку, а также о лицах, выступающих на стороне участника закупки:</w:t>
      </w:r>
    </w:p>
    <w:p w:rsidR="00E432A7" w:rsidRDefault="00E432A7" w:rsidP="00A171A5">
      <w:pPr>
        <w:pStyle w:val="af9"/>
        <w:numPr>
          <w:ilvl w:val="0"/>
          <w:numId w:val="24"/>
        </w:numPr>
        <w:tabs>
          <w:tab w:val="left" w:pos="540"/>
          <w:tab w:val="left" w:pos="993"/>
        </w:tabs>
        <w:ind w:left="0" w:firstLine="709"/>
      </w:pPr>
      <w:proofErr w:type="gramStart"/>
      <w:r w:rsidRPr="007931D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432A7" w:rsidRDefault="00E432A7" w:rsidP="00A171A5">
      <w:pPr>
        <w:pStyle w:val="af9"/>
        <w:numPr>
          <w:ilvl w:val="0"/>
          <w:numId w:val="24"/>
        </w:numPr>
        <w:tabs>
          <w:tab w:val="left" w:pos="540"/>
          <w:tab w:val="left" w:pos="993"/>
        </w:tabs>
        <w:ind w:left="0" w:firstLine="709"/>
      </w:pPr>
      <w:proofErr w:type="gramStart"/>
      <w:r w:rsidRPr="007931DC">
        <w:t xml:space="preserve">полученную не ранее чем за шесть месяцев до дня размещения </w:t>
      </w:r>
      <w:r w:rsidR="006A6175">
        <w:t>в ЕИС</w:t>
      </w:r>
      <w:r w:rsidRPr="007931DC">
        <w:t xml:space="preserve"> извещения о проведении </w:t>
      </w:r>
      <w:r w:rsidR="000B232B">
        <w:t>аукциона</w:t>
      </w:r>
      <w:r w:rsidRPr="007931DC">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w:t>
      </w:r>
      <w:r w:rsidR="006A6175">
        <w:t>в ЕИС</w:t>
      </w:r>
      <w:r w:rsidR="00942802">
        <w:t xml:space="preserve"> </w:t>
      </w:r>
      <w:r w:rsidRPr="007931DC">
        <w:t xml:space="preserve">те извещения о проведении </w:t>
      </w:r>
      <w:r w:rsidR="000B232B">
        <w:t>аукциона</w:t>
      </w:r>
      <w:r w:rsidRPr="007931DC">
        <w:t xml:space="preserve"> выписку из единого государственного реестра индивидуальных предпринимателей или нотариально заверенную копию</w:t>
      </w:r>
      <w:proofErr w:type="gramEnd"/>
      <w:r w:rsidRPr="007931DC">
        <w:t xml:space="preserve"> </w:t>
      </w:r>
      <w:proofErr w:type="gramStart"/>
      <w:r w:rsidRPr="007931DC">
        <w:t xml:space="preserve">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w:t>
      </w:r>
      <w:r w:rsidR="006A6175">
        <w:t xml:space="preserve">в </w:t>
      </w:r>
      <w:proofErr w:type="spellStart"/>
      <w:r w:rsidR="006A6175">
        <w:t>ЕИС</w:t>
      </w:r>
      <w:r w:rsidRPr="007931DC">
        <w:t>извещения</w:t>
      </w:r>
      <w:proofErr w:type="spellEnd"/>
      <w:r w:rsidRPr="007931DC">
        <w:t xml:space="preserve"> о проведении </w:t>
      </w:r>
      <w:r w:rsidR="000B232B">
        <w:t>аукциона</w:t>
      </w:r>
      <w:r w:rsidRPr="007931DC">
        <w:t>;</w:t>
      </w:r>
      <w:proofErr w:type="gramEnd"/>
    </w:p>
    <w:p w:rsidR="00E432A7" w:rsidRDefault="00E432A7" w:rsidP="00A171A5">
      <w:pPr>
        <w:pStyle w:val="af9"/>
        <w:numPr>
          <w:ilvl w:val="0"/>
          <w:numId w:val="24"/>
        </w:numPr>
        <w:tabs>
          <w:tab w:val="left" w:pos="540"/>
          <w:tab w:val="left" w:pos="993"/>
        </w:tabs>
        <w:ind w:left="0" w:firstLine="709"/>
      </w:pPr>
      <w:proofErr w:type="gramStart"/>
      <w:r w:rsidRPr="007931DC">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7931DC">
        <w:t xml:space="preserve"> В случае</w:t>
      </w:r>
      <w:proofErr w:type="gramStart"/>
      <w:r w:rsidRPr="007931DC">
        <w:t>,</w:t>
      </w:r>
      <w:proofErr w:type="gramEnd"/>
      <w:r w:rsidRPr="007931DC">
        <w:t xml:space="preserve"> если от имени юридического лица действует иное лицо, заявка на участие в </w:t>
      </w:r>
      <w:r w:rsidR="00ED20EF">
        <w:t>аукционе</w:t>
      </w:r>
      <w:r w:rsidRPr="007931DC">
        <w:t xml:space="preserve">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7931DC">
        <w:t>,</w:t>
      </w:r>
      <w:proofErr w:type="gramEnd"/>
      <w:r w:rsidRPr="007931DC">
        <w:t xml:space="preserve"> если указанная доверенность подписана лицом, уполномоченным руководителем, заявка на участие в </w:t>
      </w:r>
      <w:r w:rsidR="00ED20EF">
        <w:t>аукционе</w:t>
      </w:r>
      <w:r w:rsidRPr="007931DC">
        <w:t xml:space="preserve"> должна содержать также документ, подтверждающий полномочия такого лица;</w:t>
      </w:r>
    </w:p>
    <w:p w:rsidR="00E432A7" w:rsidRDefault="00E432A7" w:rsidP="00A171A5">
      <w:pPr>
        <w:pStyle w:val="af9"/>
        <w:numPr>
          <w:ilvl w:val="0"/>
          <w:numId w:val="24"/>
        </w:numPr>
        <w:tabs>
          <w:tab w:val="left" w:pos="540"/>
          <w:tab w:val="left" w:pos="993"/>
        </w:tabs>
        <w:ind w:left="0" w:firstLine="709"/>
      </w:pPr>
      <w:r w:rsidRPr="007931DC">
        <w:t>копии учредительных документов (для юридических лиц);</w:t>
      </w:r>
    </w:p>
    <w:p w:rsidR="004A5DC0" w:rsidRDefault="00E432A7" w:rsidP="00A171A5">
      <w:pPr>
        <w:pStyle w:val="af9"/>
        <w:numPr>
          <w:ilvl w:val="0"/>
          <w:numId w:val="24"/>
        </w:numPr>
        <w:tabs>
          <w:tab w:val="left" w:pos="540"/>
          <w:tab w:val="left" w:pos="993"/>
        </w:tabs>
        <w:ind w:left="0" w:firstLine="709"/>
      </w:pPr>
      <w:proofErr w:type="gramStart"/>
      <w:r w:rsidRPr="007931DC">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ED20EF">
        <w:t>аукционе</w:t>
      </w:r>
      <w:r w:rsidRPr="007931DC">
        <w:t>, обеспечения</w:t>
      </w:r>
      <w:proofErr w:type="gramEnd"/>
      <w:r w:rsidRPr="007931DC">
        <w:t xml:space="preserve"> исполнения до</w:t>
      </w:r>
      <w:r w:rsidR="003064DA">
        <w:t>говора являются крупной сделкой.</w:t>
      </w:r>
    </w:p>
    <w:p w:rsidR="004A5DC0" w:rsidRDefault="00E432A7" w:rsidP="00A171A5">
      <w:pPr>
        <w:pStyle w:val="af9"/>
        <w:numPr>
          <w:ilvl w:val="0"/>
          <w:numId w:val="23"/>
        </w:numPr>
        <w:tabs>
          <w:tab w:val="left" w:pos="540"/>
          <w:tab w:val="left" w:pos="993"/>
        </w:tabs>
        <w:ind w:left="0" w:firstLine="709"/>
      </w:pPr>
      <w:r w:rsidRPr="007931DC">
        <w:lastRenderedPageBreak/>
        <w:t>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w:t>
      </w:r>
      <w:r>
        <w:t xml:space="preserve">ям допуска к участию в </w:t>
      </w:r>
      <w:r w:rsidR="00123FE1">
        <w:t>аукционе</w:t>
      </w:r>
      <w:r>
        <w:t>:</w:t>
      </w:r>
    </w:p>
    <w:p w:rsidR="00E432A7" w:rsidRPr="006A1FF8" w:rsidRDefault="00E432A7" w:rsidP="00A171A5">
      <w:pPr>
        <w:pStyle w:val="af9"/>
        <w:numPr>
          <w:ilvl w:val="0"/>
          <w:numId w:val="25"/>
        </w:numPr>
        <w:tabs>
          <w:tab w:val="left" w:pos="567"/>
          <w:tab w:val="left" w:pos="993"/>
        </w:tabs>
        <w:ind w:left="0" w:firstLine="709"/>
      </w:pPr>
      <w:r w:rsidRPr="006A1FF8">
        <w:t>копии документов, подтверждающих соответствие участника закупки и лица, выступающего на стороне участника закупки, обязательным требованиям, установл</w:t>
      </w:r>
      <w:r w:rsidR="004A5DC0">
        <w:t xml:space="preserve">енным подпунктом 1 пункта </w:t>
      </w:r>
      <w:hyperlink w:anchor="_Требования_к_участникам" w:history="1">
        <w:r w:rsidR="004A5DC0" w:rsidRPr="004A5DC0">
          <w:rPr>
            <w:rStyle w:val="a7"/>
          </w:rPr>
          <w:t>10.1</w:t>
        </w:r>
      </w:hyperlink>
      <w:r w:rsidR="004A5DC0">
        <w:t xml:space="preserve"> настоящего Положения</w:t>
      </w:r>
      <w:r w:rsidRPr="006A1FF8">
        <w:t xml:space="preserve">; </w:t>
      </w:r>
    </w:p>
    <w:p w:rsidR="00E432A7" w:rsidRPr="006A1FF8" w:rsidRDefault="00E432A7" w:rsidP="00A171A5">
      <w:pPr>
        <w:pStyle w:val="af9"/>
        <w:numPr>
          <w:ilvl w:val="0"/>
          <w:numId w:val="25"/>
        </w:numPr>
        <w:tabs>
          <w:tab w:val="left" w:pos="993"/>
        </w:tabs>
        <w:autoSpaceDE w:val="0"/>
        <w:ind w:left="0" w:firstLine="709"/>
      </w:pPr>
      <w:r w:rsidRPr="006A1FF8">
        <w:t xml:space="preserve">документы, подтверждающие квалификацию участника закупки, если в </w:t>
      </w:r>
      <w:r>
        <w:t>аукционной</w:t>
      </w:r>
      <w:r w:rsidRPr="006A1FF8">
        <w:t xml:space="preserve"> документации установлены квалификационные требования к участникам закупки; </w:t>
      </w:r>
    </w:p>
    <w:p w:rsidR="00E432A7" w:rsidRPr="006A1FF8" w:rsidRDefault="00E432A7" w:rsidP="00A171A5">
      <w:pPr>
        <w:pStyle w:val="af9"/>
        <w:numPr>
          <w:ilvl w:val="0"/>
          <w:numId w:val="25"/>
        </w:numPr>
        <w:tabs>
          <w:tab w:val="left" w:pos="993"/>
        </w:tabs>
        <w:autoSpaceDE w:val="0"/>
        <w:ind w:left="0" w:firstLine="709"/>
      </w:pPr>
      <w:r w:rsidRPr="006A1FF8">
        <w:t xml:space="preserve">документы, подтверждающие обеспечение заявки на участие в </w:t>
      </w:r>
      <w:r w:rsidR="00F7340E">
        <w:t>аукционе</w:t>
      </w:r>
      <w:r w:rsidRPr="006A1FF8">
        <w:t xml:space="preserve">, в случае, если в </w:t>
      </w:r>
      <w:r w:rsidR="00F7340E">
        <w:t>аукционной</w:t>
      </w:r>
      <w:r w:rsidRPr="006A1FF8">
        <w:t xml:space="preserve"> документации содержится указание на требование обеспечения такой заявки.</w:t>
      </w:r>
    </w:p>
    <w:p w:rsidR="00E432A7" w:rsidRDefault="00E432A7" w:rsidP="00A171A5">
      <w:pPr>
        <w:pStyle w:val="af9"/>
        <w:numPr>
          <w:ilvl w:val="0"/>
          <w:numId w:val="23"/>
        </w:numPr>
        <w:tabs>
          <w:tab w:val="left" w:pos="540"/>
          <w:tab w:val="left" w:pos="993"/>
        </w:tabs>
        <w:ind w:left="0" w:firstLine="709"/>
      </w:pPr>
      <w:r>
        <w:t>документ, декларирующий соответствие участника закупки  требованиям,</w:t>
      </w:r>
      <w:r w:rsidRPr="006A1FF8">
        <w:t xml:space="preserve"> установленным подпункт</w:t>
      </w:r>
      <w:r>
        <w:t>ами</w:t>
      </w:r>
      <w:r w:rsidR="003064DA">
        <w:t xml:space="preserve"> </w:t>
      </w:r>
      <w:r>
        <w:t>2-</w:t>
      </w:r>
      <w:r w:rsidR="00222204">
        <w:t>4</w:t>
      </w:r>
      <w:r w:rsidRPr="006A1FF8">
        <w:t xml:space="preserve"> пунк</w:t>
      </w:r>
      <w:r w:rsidR="00923565">
        <w:t xml:space="preserve">та </w:t>
      </w:r>
      <w:hyperlink w:anchor="_Требования_к_участникам" w:history="1">
        <w:r w:rsidR="00923565" w:rsidRPr="003064DA">
          <w:rPr>
            <w:rStyle w:val="a7"/>
          </w:rPr>
          <w:t>10.1</w:t>
        </w:r>
      </w:hyperlink>
      <w:r w:rsidR="00923565">
        <w:t xml:space="preserve"> </w:t>
      </w:r>
      <w:r w:rsidR="003064DA">
        <w:t>настоящего Положения</w:t>
      </w:r>
      <w:r w:rsidR="00923565">
        <w:t>.</w:t>
      </w:r>
    </w:p>
    <w:p w:rsidR="003170E0" w:rsidRPr="008974AA" w:rsidRDefault="003170E0" w:rsidP="003170E0">
      <w:pPr>
        <w:pStyle w:val="af9"/>
        <w:numPr>
          <w:ilvl w:val="0"/>
          <w:numId w:val="23"/>
        </w:numPr>
        <w:tabs>
          <w:tab w:val="left" w:pos="540"/>
          <w:tab w:val="left" w:pos="993"/>
        </w:tabs>
        <w:ind w:left="0" w:firstLine="709"/>
      </w:pPr>
      <w:r w:rsidRPr="008974AA">
        <w:t>В соответствии с постановлением Правительства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01.01.2017 года участник закупки в заявке указывает (декларирует) наименование страны происхождения поставляемых товаров.</w:t>
      </w:r>
    </w:p>
    <w:p w:rsidR="003170E0" w:rsidRPr="008974AA" w:rsidRDefault="003170E0" w:rsidP="003170E0">
      <w:pPr>
        <w:pStyle w:val="af9"/>
        <w:tabs>
          <w:tab w:val="left" w:pos="540"/>
          <w:tab w:val="left" w:pos="993"/>
        </w:tabs>
        <w:ind w:left="0"/>
      </w:pPr>
      <w:r w:rsidRPr="008974AA">
        <w:t xml:space="preserve">Отсутствие в заявке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 </w:t>
      </w:r>
    </w:p>
    <w:p w:rsidR="003170E0" w:rsidRPr="008974AA" w:rsidRDefault="003170E0" w:rsidP="003170E0">
      <w:pPr>
        <w:pStyle w:val="af9"/>
        <w:tabs>
          <w:tab w:val="left" w:pos="540"/>
          <w:tab w:val="left" w:pos="993"/>
        </w:tabs>
        <w:ind w:left="0"/>
      </w:pPr>
      <w:r w:rsidRPr="008974AA">
        <w:t>Участник закупки несет ответственность за предоставление недостоверных сведений о стране происхождения товаров, указанного в заявке на участие в закупке.</w:t>
      </w:r>
    </w:p>
    <w:p w:rsidR="003170E0" w:rsidRPr="006A1FF8" w:rsidRDefault="003170E0" w:rsidP="00B858F0">
      <w:pPr>
        <w:pStyle w:val="af9"/>
        <w:tabs>
          <w:tab w:val="left" w:pos="540"/>
          <w:tab w:val="left" w:pos="993"/>
        </w:tabs>
        <w:ind w:left="709" w:firstLine="0"/>
      </w:pPr>
    </w:p>
    <w:p w:rsidR="003064DA" w:rsidRDefault="00C1223D" w:rsidP="00A171A5">
      <w:pPr>
        <w:pStyle w:val="af9"/>
        <w:numPr>
          <w:ilvl w:val="1"/>
          <w:numId w:val="4"/>
        </w:numPr>
        <w:tabs>
          <w:tab w:val="left" w:pos="540"/>
          <w:tab w:val="left" w:pos="1276"/>
        </w:tabs>
        <w:ind w:left="0" w:firstLine="709"/>
      </w:pPr>
      <w:r w:rsidRPr="004627AA">
        <w:t xml:space="preserve">Заявка </w:t>
      </w:r>
      <w:r>
        <w:t xml:space="preserve">на участие в аукционе </w:t>
      </w:r>
      <w:r w:rsidRPr="004627AA">
        <w:t xml:space="preserve">может содержать эскиз, рисунок, чертеж, фотографию, иное изображение товара, образец (пробу) товара, закупка которого осуществляется. </w:t>
      </w:r>
    </w:p>
    <w:p w:rsidR="003064DA" w:rsidRDefault="00023784" w:rsidP="00A171A5">
      <w:pPr>
        <w:pStyle w:val="af9"/>
        <w:numPr>
          <w:ilvl w:val="1"/>
          <w:numId w:val="4"/>
        </w:numPr>
        <w:tabs>
          <w:tab w:val="left" w:pos="540"/>
          <w:tab w:val="left" w:pos="1276"/>
        </w:tabs>
        <w:ind w:left="0" w:firstLine="709"/>
      </w:pPr>
      <w:r w:rsidRPr="007931DC">
        <w:t xml:space="preserve">Участник закупки вправе подать только одну заявку на участие в аукционе в отношении каждого предмета аукционе (лота), внесение изменений </w:t>
      </w:r>
      <w:proofErr w:type="gramStart"/>
      <w:r w:rsidRPr="007931DC">
        <w:t>в</w:t>
      </w:r>
      <w:proofErr w:type="gramEnd"/>
      <w:r w:rsidRPr="007931DC">
        <w:t xml:space="preserve"> которую не допускается.</w:t>
      </w:r>
    </w:p>
    <w:p w:rsidR="003064DA" w:rsidRDefault="00023784" w:rsidP="00A171A5">
      <w:pPr>
        <w:pStyle w:val="af9"/>
        <w:numPr>
          <w:ilvl w:val="1"/>
          <w:numId w:val="4"/>
        </w:numPr>
        <w:tabs>
          <w:tab w:val="left" w:pos="540"/>
          <w:tab w:val="left" w:pos="1276"/>
        </w:tabs>
        <w:ind w:left="0" w:firstLine="709"/>
      </w:pPr>
      <w:r w:rsidRPr="007931DC">
        <w:t>Процедура вскрытия конвертов с заявками на участие в аукционе не проводится.</w:t>
      </w:r>
    </w:p>
    <w:p w:rsidR="003064DA" w:rsidRDefault="002F2C33" w:rsidP="00A171A5">
      <w:pPr>
        <w:pStyle w:val="af9"/>
        <w:numPr>
          <w:ilvl w:val="1"/>
          <w:numId w:val="4"/>
        </w:numPr>
        <w:tabs>
          <w:tab w:val="left" w:pos="540"/>
          <w:tab w:val="left" w:pos="1276"/>
        </w:tabs>
        <w:ind w:left="0" w:firstLine="709"/>
      </w:pPr>
      <w:r w:rsidRPr="007931DC">
        <w:t>В случае</w:t>
      </w:r>
      <w:proofErr w:type="gramStart"/>
      <w:r w:rsidRPr="007931DC">
        <w:t>,</w:t>
      </w:r>
      <w:proofErr w:type="gramEnd"/>
      <w:r w:rsidRPr="007931DC">
        <w:t xml:space="preserve"> если по окончании срока подачи заявок на участие в </w:t>
      </w:r>
      <w:r>
        <w:t>аукционе</w:t>
      </w:r>
      <w:r w:rsidRPr="007931DC">
        <w:t xml:space="preserve"> подана только одна заявка на участие в</w:t>
      </w:r>
      <w:r>
        <w:t xml:space="preserve"> аукционе</w:t>
      </w:r>
      <w:r w:rsidRPr="007931DC">
        <w:t xml:space="preserve"> или не подана ни одна заявка на участие в </w:t>
      </w:r>
      <w:r>
        <w:t>аукционе</w:t>
      </w:r>
      <w:r w:rsidRPr="007931DC">
        <w:t xml:space="preserve">, </w:t>
      </w:r>
      <w:r>
        <w:t>аукцион</w:t>
      </w:r>
      <w:r w:rsidRPr="007931DC">
        <w:t xml:space="preserve"> признается несостоявшимся. В случае</w:t>
      </w:r>
      <w:proofErr w:type="gramStart"/>
      <w:r w:rsidRPr="007931DC">
        <w:t>,</w:t>
      </w:r>
      <w:proofErr w:type="gramEnd"/>
      <w:r w:rsidRPr="007931DC">
        <w:t xml:space="preserve"> если </w:t>
      </w:r>
      <w:r>
        <w:t>аукционной документацией</w:t>
      </w:r>
      <w:r w:rsidRPr="007931DC">
        <w:t xml:space="preserve"> предусмотрено два и более лота, </w:t>
      </w:r>
      <w:r>
        <w:t>аукцион признается</w:t>
      </w:r>
      <w:r w:rsidRPr="007931DC">
        <w:t xml:space="preserve"> не состоявшимся только в отношении тех лотов, в отношении которых подана только одна заявка на участие в </w:t>
      </w:r>
      <w:r>
        <w:t>аукционе</w:t>
      </w:r>
      <w:r w:rsidRPr="007931DC">
        <w:t xml:space="preserve"> или не подана ни одна заявка на участие в </w:t>
      </w:r>
      <w:r>
        <w:t>аукционе</w:t>
      </w:r>
      <w:r w:rsidRPr="007931DC">
        <w:t>.</w:t>
      </w:r>
    </w:p>
    <w:p w:rsidR="003064DA" w:rsidRDefault="003064DA" w:rsidP="003064DA">
      <w:pPr>
        <w:pStyle w:val="af9"/>
        <w:tabs>
          <w:tab w:val="left" w:pos="540"/>
          <w:tab w:val="left" w:pos="1276"/>
        </w:tabs>
        <w:ind w:left="709" w:firstLine="0"/>
      </w:pPr>
    </w:p>
    <w:p w:rsidR="003064DA" w:rsidRPr="003064DA" w:rsidRDefault="002F2C33" w:rsidP="00A171A5">
      <w:pPr>
        <w:pStyle w:val="2"/>
        <w:numPr>
          <w:ilvl w:val="0"/>
          <w:numId w:val="4"/>
        </w:numPr>
        <w:spacing w:before="0" w:after="0"/>
        <w:jc w:val="center"/>
        <w:rPr>
          <w:sz w:val="24"/>
          <w:szCs w:val="24"/>
        </w:rPr>
      </w:pPr>
      <w:bookmarkStart w:id="103" w:name="_Toc350781799"/>
      <w:bookmarkStart w:id="104" w:name="_Toc471726354"/>
      <w:r w:rsidRPr="003064DA">
        <w:rPr>
          <w:sz w:val="24"/>
          <w:szCs w:val="24"/>
        </w:rPr>
        <w:t>Рассмотрение заявок на участие в аукционе</w:t>
      </w:r>
      <w:bookmarkEnd w:id="103"/>
      <w:bookmarkEnd w:id="104"/>
    </w:p>
    <w:p w:rsidR="003064DA" w:rsidRDefault="003064DA" w:rsidP="003064DA">
      <w:pPr>
        <w:pStyle w:val="af9"/>
        <w:tabs>
          <w:tab w:val="left" w:pos="540"/>
          <w:tab w:val="left" w:pos="1276"/>
        </w:tabs>
        <w:ind w:left="360" w:firstLine="0"/>
      </w:pPr>
    </w:p>
    <w:p w:rsidR="00816FEA" w:rsidRDefault="00B262BA" w:rsidP="00A171A5">
      <w:pPr>
        <w:pStyle w:val="af9"/>
        <w:numPr>
          <w:ilvl w:val="1"/>
          <w:numId w:val="4"/>
        </w:numPr>
        <w:tabs>
          <w:tab w:val="left" w:pos="540"/>
          <w:tab w:val="left" w:pos="1276"/>
        </w:tabs>
        <w:ind w:left="0" w:firstLine="709"/>
      </w:pPr>
      <w:proofErr w:type="gramStart"/>
      <w:r>
        <w:t>В</w:t>
      </w:r>
      <w:r w:rsidR="00112CE9" w:rsidRPr="006821F6">
        <w:t xml:space="preserve"> срок не более </w:t>
      </w:r>
      <w:r w:rsidR="00356376">
        <w:t>3 (трех)</w:t>
      </w:r>
      <w:r w:rsidR="00112CE9" w:rsidRPr="006821F6">
        <w:t xml:space="preserve"> рабочих  дней  со дня  окончания приема заявок на участие в аукционе </w:t>
      </w:r>
      <w:r>
        <w:t xml:space="preserve">закупочная комиссия </w:t>
      </w:r>
      <w:r w:rsidR="00112CE9" w:rsidRPr="006821F6">
        <w:t xml:space="preserve">рассматривает заявки на участие в аукционе с целью определения соответствия каждого участника </w:t>
      </w:r>
      <w:r w:rsidR="00BD1934">
        <w:t>закупки</w:t>
      </w:r>
      <w:r w:rsidR="00112CE9" w:rsidRPr="006821F6">
        <w:t xml:space="preserve"> требованиям, установленным аукционной документацией, и соответствия заявки на участие в аукционе, поданной таким участником, требованиям к заявкам на участие в аукционе, установленным аукционной документацией. </w:t>
      </w:r>
      <w:proofErr w:type="gramEnd"/>
    </w:p>
    <w:p w:rsidR="001D62EE" w:rsidRDefault="00356376" w:rsidP="001D62EE">
      <w:pPr>
        <w:pStyle w:val="af9"/>
        <w:numPr>
          <w:ilvl w:val="1"/>
          <w:numId w:val="4"/>
        </w:numPr>
        <w:tabs>
          <w:tab w:val="left" w:pos="540"/>
          <w:tab w:val="left" w:pos="1276"/>
        </w:tabs>
        <w:ind w:left="0" w:firstLine="709"/>
      </w:pPr>
      <w:r>
        <w:t>Основаниями для отказа в допуске к участию в аукционе являются:</w:t>
      </w:r>
    </w:p>
    <w:p w:rsidR="001D62EE" w:rsidRDefault="001D62EE" w:rsidP="001D62EE">
      <w:pPr>
        <w:pStyle w:val="af9"/>
        <w:tabs>
          <w:tab w:val="left" w:pos="540"/>
          <w:tab w:val="left" w:pos="1276"/>
        </w:tabs>
        <w:ind w:left="0"/>
      </w:pPr>
      <w:r w:rsidRPr="00D7752E">
        <w:lastRenderedPageBreak/>
        <w:t xml:space="preserve">1) проведение ликвидации участника </w:t>
      </w:r>
      <w:r>
        <w:t xml:space="preserve">аукциона </w:t>
      </w:r>
      <w:r w:rsidRPr="00D7752E">
        <w:t xml:space="preserve">- юридического лица и наличие решения арбитражного суда о признании участника </w:t>
      </w:r>
      <w:r>
        <w:t>аукциона</w:t>
      </w:r>
      <w:r w:rsidRPr="00D7752E">
        <w:t xml:space="preserve"> - юридического лица, индивидуального предпринимателя банкротом и решения об открытии конкурсного производства;</w:t>
      </w:r>
    </w:p>
    <w:p w:rsidR="001D62EE" w:rsidRDefault="001D62EE" w:rsidP="001D62EE">
      <w:pPr>
        <w:pStyle w:val="af9"/>
        <w:tabs>
          <w:tab w:val="left" w:pos="540"/>
          <w:tab w:val="left" w:pos="1276"/>
        </w:tabs>
        <w:ind w:left="0"/>
      </w:pPr>
      <w:r w:rsidRPr="00D7752E">
        <w:t xml:space="preserve">2) приостановление деятельности участника </w:t>
      </w:r>
      <w:r>
        <w:t>аукциона</w:t>
      </w:r>
      <w:r w:rsidRPr="00D7752E">
        <w:t xml:space="preserve"> в порядке, предусмотренном </w:t>
      </w:r>
      <w:hyperlink r:id="rId17" w:history="1">
        <w:r w:rsidRPr="00D7752E">
          <w:t>Кодексом</w:t>
        </w:r>
      </w:hyperlink>
      <w:r w:rsidRPr="00D7752E">
        <w:t xml:space="preserve"> РФ об административных правонарушениях, на день подачи заявки от участника;</w:t>
      </w:r>
    </w:p>
    <w:p w:rsidR="001D62EE" w:rsidRDefault="001D62EE" w:rsidP="001D62EE">
      <w:pPr>
        <w:pStyle w:val="af9"/>
        <w:tabs>
          <w:tab w:val="left" w:pos="540"/>
          <w:tab w:val="left" w:pos="1276"/>
        </w:tabs>
        <w:ind w:left="0"/>
      </w:pPr>
      <w:r w:rsidRPr="00D7752E">
        <w:t xml:space="preserve">3) наличие сведений об участнике </w:t>
      </w:r>
      <w:r>
        <w:t>аукциона</w:t>
      </w:r>
      <w:r w:rsidRPr="00D7752E">
        <w:t xml:space="preserve"> в реестрах недобросовестных поставщиков, ведение которых предусмотрено </w:t>
      </w:r>
      <w:hyperlink r:id="rId18" w:history="1">
        <w:r w:rsidRPr="00D7752E">
          <w:t>Законом</w:t>
        </w:r>
      </w:hyperlink>
      <w:r>
        <w:t xml:space="preserve"> №</w:t>
      </w:r>
      <w:r w:rsidRPr="00D7752E">
        <w:t xml:space="preserve"> 223-ФЗ и (или) </w:t>
      </w:r>
      <w:r w:rsidR="00886BE2" w:rsidRPr="00153E34">
        <w:t>Законом № 44-ФЗ</w:t>
      </w:r>
      <w:proofErr w:type="gramStart"/>
      <w:r w:rsidR="00886BE2">
        <w:t xml:space="preserve"> </w:t>
      </w:r>
      <w:r w:rsidRPr="00D7752E">
        <w:t>;</w:t>
      </w:r>
      <w:proofErr w:type="gramEnd"/>
    </w:p>
    <w:p w:rsidR="001D62EE" w:rsidRDefault="001D62EE" w:rsidP="001D62EE">
      <w:pPr>
        <w:pStyle w:val="af9"/>
        <w:tabs>
          <w:tab w:val="left" w:pos="540"/>
          <w:tab w:val="left" w:pos="1276"/>
        </w:tabs>
        <w:ind w:left="0"/>
      </w:pPr>
      <w:r w:rsidRPr="00C820A5">
        <w:t xml:space="preserve">4) непредставление участником </w:t>
      </w:r>
      <w:r>
        <w:t>аукциона</w:t>
      </w:r>
      <w:r w:rsidRPr="00C820A5">
        <w:t xml:space="preserve"> документов, необходимых для участия в процедуре закупки, либо наличия в них или в заявке недостоверных сведений об участнике </w:t>
      </w:r>
      <w:r>
        <w:t>аукциона</w:t>
      </w:r>
      <w:r w:rsidRPr="00C820A5">
        <w:t xml:space="preserve"> и (или) о товарах (работах, услугах);</w:t>
      </w:r>
    </w:p>
    <w:p w:rsidR="001D62EE" w:rsidRDefault="001D62EE" w:rsidP="001D62EE">
      <w:pPr>
        <w:pStyle w:val="af9"/>
        <w:tabs>
          <w:tab w:val="left" w:pos="540"/>
          <w:tab w:val="left" w:pos="1276"/>
        </w:tabs>
        <w:ind w:left="0"/>
      </w:pPr>
      <w:r w:rsidRPr="00D7752E">
        <w:t xml:space="preserve">5) несоответствие участника </w:t>
      </w:r>
      <w:r w:rsidR="002317DD">
        <w:t>аукциона</w:t>
      </w:r>
      <w:r>
        <w:t xml:space="preserve"> </w:t>
      </w:r>
      <w:r w:rsidRPr="00D7752E">
        <w:t xml:space="preserve">требованиям законодательства РФ к лицам, осуществляющим поставки товаров, выполнение работ, оказание услуг, которые являются предметом </w:t>
      </w:r>
      <w:r w:rsidR="002317DD">
        <w:t>аукциона</w:t>
      </w:r>
      <w:r w:rsidRPr="00D7752E">
        <w:t>;</w:t>
      </w:r>
    </w:p>
    <w:p w:rsidR="001D62EE" w:rsidRDefault="001D62EE" w:rsidP="001D62EE">
      <w:pPr>
        <w:pStyle w:val="af9"/>
        <w:tabs>
          <w:tab w:val="left" w:pos="540"/>
          <w:tab w:val="left" w:pos="1276"/>
        </w:tabs>
        <w:ind w:left="0"/>
      </w:pPr>
      <w:r w:rsidRPr="00D7752E">
        <w:t xml:space="preserve">6) несоответствие участника </w:t>
      </w:r>
      <w:r w:rsidR="002317DD">
        <w:t>аукциона</w:t>
      </w:r>
      <w:r w:rsidRPr="00D7752E">
        <w:t xml:space="preserve"> и (или) его заявки требованиям документации о закупке</w:t>
      </w:r>
      <w:r w:rsidRPr="00C820A5">
        <w:t>, в том числе несоответствие требованиям, установленным к функциональным характеристикам (потребительским свойствам) и качественным характеристикам товаров</w:t>
      </w:r>
      <w:r>
        <w:t xml:space="preserve"> (</w:t>
      </w:r>
      <w:r w:rsidRPr="00C820A5">
        <w:t>работ, услуг</w:t>
      </w:r>
      <w:r>
        <w:t>)</w:t>
      </w:r>
      <w:r w:rsidRPr="00C820A5">
        <w:t>.</w:t>
      </w:r>
    </w:p>
    <w:p w:rsidR="00356376" w:rsidRPr="008929BE" w:rsidRDefault="001D62EE" w:rsidP="001D62EE">
      <w:pPr>
        <w:pStyle w:val="af9"/>
        <w:tabs>
          <w:tab w:val="left" w:pos="540"/>
          <w:tab w:val="left" w:pos="1276"/>
        </w:tabs>
        <w:ind w:left="0"/>
      </w:pPr>
      <w:r>
        <w:t xml:space="preserve">7) </w:t>
      </w:r>
      <w:r w:rsidR="00356376">
        <w:t>невнесение денежных сре</w:t>
      </w:r>
      <w:proofErr w:type="gramStart"/>
      <w:r w:rsidR="00356376">
        <w:t>дств в к</w:t>
      </w:r>
      <w:proofErr w:type="gramEnd"/>
      <w:r w:rsidR="00356376">
        <w:t>ачестве обеспечения заявки на участие в аукционе, если требование обеспечения таких заявок установлено в аукционной документации, в размере, указанном в аукционной документации.</w:t>
      </w:r>
    </w:p>
    <w:p w:rsidR="00816FEA" w:rsidRDefault="00356376" w:rsidP="00A171A5">
      <w:pPr>
        <w:pStyle w:val="af9"/>
        <w:numPr>
          <w:ilvl w:val="1"/>
          <w:numId w:val="4"/>
        </w:numPr>
        <w:tabs>
          <w:tab w:val="left" w:pos="540"/>
          <w:tab w:val="left" w:pos="1276"/>
        </w:tabs>
        <w:ind w:left="0" w:firstLine="709"/>
      </w:pPr>
      <w:r w:rsidRPr="006821F6">
        <w:t>Отказ в допуске к участию в аукционе по иным основаниям, кроме</w:t>
      </w:r>
      <w:r>
        <w:t xml:space="preserve"> случаев,</w:t>
      </w:r>
      <w:r w:rsidRPr="006821F6">
        <w:t xml:space="preserve"> предусмотренных пункт</w:t>
      </w:r>
      <w:r>
        <w:t>ом</w:t>
      </w:r>
      <w:r w:rsidR="00816FEA">
        <w:t xml:space="preserve"> </w:t>
      </w:r>
      <w:r w:rsidR="00C81B9E">
        <w:t>2</w:t>
      </w:r>
      <w:r w:rsidR="00192572">
        <w:t>1</w:t>
      </w:r>
      <w:r w:rsidR="00C81B9E">
        <w:t>.2</w:t>
      </w:r>
      <w:r w:rsidRPr="006821F6">
        <w:t xml:space="preserve"> настояще</w:t>
      </w:r>
      <w:r>
        <w:t>й главы</w:t>
      </w:r>
      <w:r w:rsidRPr="006821F6">
        <w:t>, не допускается.</w:t>
      </w:r>
    </w:p>
    <w:p w:rsidR="00816FEA" w:rsidRDefault="001C4BD3" w:rsidP="00A171A5">
      <w:pPr>
        <w:pStyle w:val="af9"/>
        <w:numPr>
          <w:ilvl w:val="1"/>
          <w:numId w:val="4"/>
        </w:numPr>
        <w:tabs>
          <w:tab w:val="left" w:pos="540"/>
          <w:tab w:val="left" w:pos="1276"/>
        </w:tabs>
        <w:ind w:left="0" w:firstLine="709"/>
      </w:pPr>
      <w:proofErr w:type="gramStart"/>
      <w:r w:rsidRPr="00136F46">
        <w:t xml:space="preserve">На основании результатов рассмотрения заявок на участие в </w:t>
      </w:r>
      <w:r>
        <w:t>аукционе в срок не позднее следующего рабочего дня</w:t>
      </w:r>
      <w:r w:rsidRPr="00136F46">
        <w:t xml:space="preserve"> закупочной комиссией оформляется протокол рассмотрения заявок на участие в конкурсе, который подписывается всеми присутствующими на заседании членами закупочной комиссии.</w:t>
      </w:r>
      <w:r w:rsidR="00C81B9E" w:rsidRPr="007931DC">
        <w:t xml:space="preserve">. Протокол должен содержать сведения об участниках закупки, подавших заявки на участие в </w:t>
      </w:r>
      <w:r w:rsidR="00C81B9E">
        <w:t>аукционе</w:t>
      </w:r>
      <w:r w:rsidR="00C81B9E" w:rsidRPr="007931DC">
        <w:t xml:space="preserve">, решение о допуске участника закупки к участию в </w:t>
      </w:r>
      <w:r w:rsidR="00C81B9E">
        <w:t>аукционе</w:t>
      </w:r>
      <w:r w:rsidR="00C81B9E" w:rsidRPr="007931DC">
        <w:t xml:space="preserve"> и о признании</w:t>
      </w:r>
      <w:proofErr w:type="gramEnd"/>
      <w:r w:rsidR="00C81B9E" w:rsidRPr="007931DC">
        <w:t xml:space="preserve"> его участником </w:t>
      </w:r>
      <w:r w:rsidR="00C81B9E">
        <w:t>аукциона</w:t>
      </w:r>
      <w:r w:rsidR="00C81B9E" w:rsidRPr="007931DC">
        <w:t xml:space="preserve"> или </w:t>
      </w:r>
      <w:proofErr w:type="gramStart"/>
      <w:r w:rsidR="00C81B9E" w:rsidRPr="007931DC">
        <w:t xml:space="preserve">об отказе в допуске участника закупки к участию в </w:t>
      </w:r>
      <w:r w:rsidR="00C81B9E">
        <w:t>аукционе</w:t>
      </w:r>
      <w:r w:rsidR="00C81B9E" w:rsidRPr="007931DC">
        <w:t xml:space="preserve"> с обоснованием</w:t>
      </w:r>
      <w:proofErr w:type="gramEnd"/>
      <w:r w:rsidR="00C81B9E" w:rsidRPr="007931DC">
        <w:t xml:space="preserve"> такого решения и с указанием положений </w:t>
      </w:r>
      <w:r w:rsidR="00C81B9E">
        <w:t>аукционной</w:t>
      </w:r>
      <w:r w:rsidR="00C81B9E" w:rsidRPr="007931DC">
        <w:t xml:space="preserve"> документации, которым не соответствует участник закупки, которым не соответствует заявка на участие в </w:t>
      </w:r>
      <w:r w:rsidR="00C81B9E">
        <w:t>аукционе</w:t>
      </w:r>
      <w:r w:rsidR="00C81B9E" w:rsidRPr="007931DC">
        <w:t xml:space="preserve"> этого участника закупки, положений такой заявки, не соответствующих требованиям </w:t>
      </w:r>
      <w:r w:rsidR="00C81B9E">
        <w:t>аукционной</w:t>
      </w:r>
      <w:r w:rsidR="00C81B9E" w:rsidRPr="007931DC">
        <w:t xml:space="preserve"> документации. Указанный протокол размещается Заказчиком </w:t>
      </w:r>
      <w:r w:rsidR="006A6175">
        <w:t>в ЕИС</w:t>
      </w:r>
      <w:r w:rsidR="00C81B9E" w:rsidRPr="007931DC">
        <w:t xml:space="preserve"> не позднее чем через </w:t>
      </w:r>
      <w:r w:rsidR="00C81B9E">
        <w:t>3 (</w:t>
      </w:r>
      <w:r w:rsidR="00C81B9E" w:rsidRPr="007931DC">
        <w:t>три</w:t>
      </w:r>
      <w:r w:rsidR="00C81B9E">
        <w:t>)</w:t>
      </w:r>
      <w:r w:rsidR="00C81B9E" w:rsidRPr="007931DC">
        <w:t xml:space="preserve"> дня со дня подписания такого протокола.</w:t>
      </w:r>
    </w:p>
    <w:p w:rsidR="00816FEA" w:rsidRDefault="00816FEA" w:rsidP="00A171A5">
      <w:pPr>
        <w:pStyle w:val="af9"/>
        <w:numPr>
          <w:ilvl w:val="1"/>
          <w:numId w:val="4"/>
        </w:numPr>
        <w:tabs>
          <w:tab w:val="left" w:pos="540"/>
          <w:tab w:val="left" w:pos="1276"/>
        </w:tabs>
        <w:ind w:left="0" w:firstLine="709"/>
      </w:pPr>
      <w:r>
        <w:t>В случае</w:t>
      </w:r>
      <w:proofErr w:type="gramStart"/>
      <w:r>
        <w:t>,</w:t>
      </w:r>
      <w:proofErr w:type="gramEnd"/>
      <w:r w:rsidR="00C81B9E" w:rsidRPr="007931DC">
        <w:t xml:space="preserve"> если на основании результатов рассмотрения заявок на участие в </w:t>
      </w:r>
      <w:r w:rsidR="001931E6">
        <w:t>аукционе</w:t>
      </w:r>
      <w:r w:rsidR="00C81B9E" w:rsidRPr="007931DC">
        <w:t xml:space="preserve"> принято решение об отказе в допуске к участию в </w:t>
      </w:r>
      <w:r w:rsidR="001931E6">
        <w:t>аукционе</w:t>
      </w:r>
      <w:r w:rsidR="00C81B9E" w:rsidRPr="007931DC">
        <w:t xml:space="preserve"> всех участников закупки, подавших заявки на участие в </w:t>
      </w:r>
      <w:r w:rsidR="001931E6">
        <w:t>аукционе</w:t>
      </w:r>
      <w:r w:rsidR="00C81B9E" w:rsidRPr="007931DC">
        <w:t xml:space="preserve">, или о допуске к участию в </w:t>
      </w:r>
      <w:r w:rsidR="001931E6">
        <w:t>аукционе</w:t>
      </w:r>
      <w:r w:rsidR="00C81B9E" w:rsidRPr="007931DC">
        <w:t xml:space="preserve"> и признании участником </w:t>
      </w:r>
      <w:r w:rsidR="001931E6">
        <w:t>аукциона</w:t>
      </w:r>
      <w:r w:rsidR="00C81B9E" w:rsidRPr="007931DC">
        <w:t xml:space="preserve"> только одного участника закупки, подавшего заявку на участие в </w:t>
      </w:r>
      <w:r w:rsidR="001931E6">
        <w:t>аукционе</w:t>
      </w:r>
      <w:r w:rsidR="00C81B9E" w:rsidRPr="007931DC">
        <w:t xml:space="preserve">, </w:t>
      </w:r>
      <w:r w:rsidR="001931E6">
        <w:t>аукцион</w:t>
      </w:r>
      <w:r w:rsidR="00C81B9E" w:rsidRPr="007931DC">
        <w:t xml:space="preserve"> признается несостоявшимся. </w:t>
      </w:r>
      <w:proofErr w:type="gramStart"/>
      <w:r w:rsidR="00C81B9E" w:rsidRPr="00BD1934">
        <w:t xml:space="preserve">В случае, если </w:t>
      </w:r>
      <w:r w:rsidR="001931E6" w:rsidRPr="00BD1934">
        <w:t>аукционной</w:t>
      </w:r>
      <w:r w:rsidR="00C81B9E" w:rsidRPr="00BD1934">
        <w:t xml:space="preserve"> документацией предусмотрено два и более лота, </w:t>
      </w:r>
      <w:r w:rsidR="001931E6" w:rsidRPr="00BD1934">
        <w:t>аукцион</w:t>
      </w:r>
      <w:r w:rsidR="00C81B9E" w:rsidRPr="00BD1934">
        <w:t xml:space="preserve">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w:t>
      </w:r>
      <w:r w:rsidR="001931E6" w:rsidRPr="00BD1934">
        <w:t>аукционе</w:t>
      </w:r>
      <w:r w:rsidR="00C81B9E" w:rsidRPr="00BD1934">
        <w:t xml:space="preserve"> в отношении этого лота, или решение о допуске к участию в котором и признании участником </w:t>
      </w:r>
      <w:r w:rsidR="001931E6" w:rsidRPr="00BD1934">
        <w:t>аукциона</w:t>
      </w:r>
      <w:r w:rsidR="00C81B9E" w:rsidRPr="00BD1934">
        <w:t xml:space="preserve"> принято относительно только одного участника</w:t>
      </w:r>
      <w:proofErr w:type="gramEnd"/>
      <w:r w:rsidR="00C81B9E" w:rsidRPr="00BD1934">
        <w:t xml:space="preserve"> закупки, подавшего заявку на участие в </w:t>
      </w:r>
      <w:r w:rsidR="001931E6" w:rsidRPr="00BD1934">
        <w:t>аукционе</w:t>
      </w:r>
      <w:r w:rsidR="00C81B9E" w:rsidRPr="00BD1934">
        <w:t xml:space="preserve"> в отношении этого лота.</w:t>
      </w:r>
    </w:p>
    <w:p w:rsidR="00816FEA" w:rsidRPr="00816FEA" w:rsidRDefault="00852564" w:rsidP="00A171A5">
      <w:pPr>
        <w:pStyle w:val="2"/>
        <w:numPr>
          <w:ilvl w:val="0"/>
          <w:numId w:val="4"/>
        </w:numPr>
        <w:spacing w:before="0" w:after="0"/>
        <w:jc w:val="center"/>
        <w:rPr>
          <w:sz w:val="24"/>
          <w:szCs w:val="24"/>
        </w:rPr>
      </w:pPr>
      <w:bookmarkStart w:id="105" w:name="_Toc350781800"/>
      <w:bookmarkStart w:id="106" w:name="_Toc471726355"/>
      <w:r w:rsidRPr="00816FEA">
        <w:rPr>
          <w:sz w:val="24"/>
          <w:szCs w:val="24"/>
        </w:rPr>
        <w:t>Порядок проведения аукциона</w:t>
      </w:r>
      <w:bookmarkEnd w:id="105"/>
      <w:bookmarkEnd w:id="106"/>
    </w:p>
    <w:p w:rsidR="00816FEA" w:rsidRDefault="00816FEA" w:rsidP="00816FEA">
      <w:pPr>
        <w:tabs>
          <w:tab w:val="left" w:pos="540"/>
          <w:tab w:val="left" w:pos="1276"/>
        </w:tabs>
        <w:ind w:firstLine="0"/>
        <w:jc w:val="center"/>
      </w:pPr>
    </w:p>
    <w:p w:rsidR="00816FEA" w:rsidRDefault="00852564" w:rsidP="00A171A5">
      <w:pPr>
        <w:pStyle w:val="af9"/>
        <w:numPr>
          <w:ilvl w:val="1"/>
          <w:numId w:val="4"/>
        </w:numPr>
        <w:tabs>
          <w:tab w:val="left" w:pos="540"/>
          <w:tab w:val="left" w:pos="1276"/>
        </w:tabs>
        <w:ind w:left="0" w:firstLine="709"/>
      </w:pPr>
      <w:r w:rsidRPr="00852564">
        <w:t xml:space="preserve">В аукционе могут участвовать только участники </w:t>
      </w:r>
      <w:r>
        <w:t>закупки</w:t>
      </w:r>
      <w:r w:rsidRPr="00852564">
        <w:t xml:space="preserve">, признанные участниками аукциона. </w:t>
      </w:r>
    </w:p>
    <w:p w:rsidR="00816FEA" w:rsidRDefault="003825FE" w:rsidP="00A171A5">
      <w:pPr>
        <w:pStyle w:val="af9"/>
        <w:numPr>
          <w:ilvl w:val="1"/>
          <w:numId w:val="4"/>
        </w:numPr>
        <w:tabs>
          <w:tab w:val="left" w:pos="540"/>
          <w:tab w:val="left" w:pos="1276"/>
        </w:tabs>
        <w:ind w:left="0" w:firstLine="709"/>
      </w:pPr>
      <w:r w:rsidRPr="001F604D">
        <w:lastRenderedPageBreak/>
        <w:t>П</w:t>
      </w:r>
      <w:r w:rsidR="00495A4D" w:rsidRPr="001F604D">
        <w:t xml:space="preserve">одача предложений о цене договора участниками закупки осуществляется в день </w:t>
      </w:r>
      <w:r w:rsidR="00E85D7A">
        <w:t xml:space="preserve">и время </w:t>
      </w:r>
      <w:r w:rsidR="00495A4D" w:rsidRPr="001F604D">
        <w:t>проведения аукциона, установленный в документации об аукционе</w:t>
      </w:r>
      <w:r w:rsidR="00A30BEE" w:rsidRPr="001F604D">
        <w:t>.</w:t>
      </w:r>
    </w:p>
    <w:p w:rsidR="00816FEA" w:rsidRDefault="003D30DA" w:rsidP="00A171A5">
      <w:pPr>
        <w:pStyle w:val="af9"/>
        <w:numPr>
          <w:ilvl w:val="1"/>
          <w:numId w:val="4"/>
        </w:numPr>
        <w:tabs>
          <w:tab w:val="left" w:pos="540"/>
          <w:tab w:val="left" w:pos="1276"/>
        </w:tabs>
        <w:ind w:left="0" w:firstLine="709"/>
      </w:pPr>
      <w:r w:rsidRPr="003D30DA">
        <w:t xml:space="preserve">Аукцион проводится в присутствии членов </w:t>
      </w:r>
      <w:r>
        <w:t>з</w:t>
      </w:r>
      <w:r w:rsidRPr="003D30DA">
        <w:t>акупочной комиссии, участников аукциона или их представителей</w:t>
      </w:r>
      <w:r>
        <w:t>. Аукционистом может быть член з</w:t>
      </w:r>
      <w:r w:rsidRPr="003D30DA">
        <w:t>акупочной комиссии, избранный путе</w:t>
      </w:r>
      <w:r>
        <w:t>м открытого голосования членов з</w:t>
      </w:r>
      <w:r w:rsidRPr="003D30DA">
        <w:t xml:space="preserve">акупочной комиссии большинством голосов, или лицо, специально приглашенное для этих целей. </w:t>
      </w:r>
    </w:p>
    <w:p w:rsidR="00816FEA" w:rsidRDefault="003D30DA" w:rsidP="00A171A5">
      <w:pPr>
        <w:pStyle w:val="af9"/>
        <w:numPr>
          <w:ilvl w:val="1"/>
          <w:numId w:val="4"/>
        </w:numPr>
        <w:tabs>
          <w:tab w:val="left" w:pos="540"/>
          <w:tab w:val="left" w:pos="1276"/>
        </w:tabs>
        <w:ind w:left="0" w:firstLine="709"/>
      </w:pPr>
      <w:r w:rsidRPr="003D30DA">
        <w:t>Аукцион проводится путем снижения начальной (максимальной) цены договора (цены лота), указанной в извещении о проведении открытого аукциона, на</w:t>
      </w:r>
      <w:r>
        <w:t xml:space="preserve"> «</w:t>
      </w:r>
      <w:r w:rsidRPr="003D30DA">
        <w:t>шаг аукциона</w:t>
      </w:r>
      <w:r>
        <w:t>»</w:t>
      </w:r>
      <w:r w:rsidRPr="003D30DA">
        <w:t xml:space="preserve">. </w:t>
      </w:r>
    </w:p>
    <w:p w:rsidR="00816FEA" w:rsidRDefault="003D30DA" w:rsidP="00A171A5">
      <w:pPr>
        <w:pStyle w:val="af9"/>
        <w:numPr>
          <w:ilvl w:val="1"/>
          <w:numId w:val="4"/>
        </w:numPr>
        <w:tabs>
          <w:tab w:val="left" w:pos="540"/>
          <w:tab w:val="left" w:pos="1276"/>
        </w:tabs>
        <w:ind w:left="0" w:firstLine="709"/>
      </w:pPr>
      <w:r w:rsidRPr="003D30DA">
        <w:t xml:space="preserve"> </w:t>
      </w:r>
      <w:r>
        <w:t>«</w:t>
      </w:r>
      <w:r w:rsidRPr="003D30DA">
        <w:t>Шаг аукциона</w:t>
      </w:r>
      <w:r>
        <w:t>»»</w:t>
      </w:r>
      <w:r w:rsidRPr="003D30DA">
        <w:t xml:space="preserve"> указывается в </w:t>
      </w:r>
      <w:r>
        <w:t>аукционной документации</w:t>
      </w:r>
      <w:r w:rsidRPr="003D30DA">
        <w:t xml:space="preserve"> и устанавливается</w:t>
      </w:r>
      <w:r w:rsidR="00816FEA">
        <w:t xml:space="preserve"> </w:t>
      </w:r>
      <w:r w:rsidRPr="00192572">
        <w:t>в размере до 5</w:t>
      </w:r>
      <w:r w:rsidR="00A977F7">
        <w:t xml:space="preserve"> (пяти)</w:t>
      </w:r>
      <w:r w:rsidRPr="00192572">
        <w:t xml:space="preserve"> процентов</w:t>
      </w:r>
      <w:r w:rsidRPr="003D30DA">
        <w:t xml:space="preserve"> от начальной (максимальной) цены договора (цены лота), указанной в извещении о проведен</w:t>
      </w:r>
      <w:proofErr w:type="gramStart"/>
      <w:r w:rsidRPr="003D30DA">
        <w:t>ии ау</w:t>
      </w:r>
      <w:proofErr w:type="gramEnd"/>
      <w:r w:rsidRPr="003D30DA">
        <w:t xml:space="preserve">кциона. </w:t>
      </w:r>
    </w:p>
    <w:p w:rsidR="005F222A" w:rsidRDefault="005F222A" w:rsidP="00A171A5">
      <w:pPr>
        <w:pStyle w:val="af9"/>
        <w:numPr>
          <w:ilvl w:val="1"/>
          <w:numId w:val="4"/>
        </w:numPr>
        <w:tabs>
          <w:tab w:val="left" w:pos="540"/>
          <w:tab w:val="left" w:pos="1276"/>
        </w:tabs>
        <w:ind w:left="0" w:firstLine="709"/>
      </w:pPr>
      <w:r w:rsidRPr="005F222A">
        <w:t xml:space="preserve">Аукцион проводится в следующем порядке: </w:t>
      </w:r>
    </w:p>
    <w:p w:rsidR="00B23C85" w:rsidRDefault="005F222A" w:rsidP="00A171A5">
      <w:pPr>
        <w:pStyle w:val="af9"/>
        <w:numPr>
          <w:ilvl w:val="0"/>
          <w:numId w:val="27"/>
        </w:numPr>
        <w:tabs>
          <w:tab w:val="left" w:pos="540"/>
          <w:tab w:val="left" w:pos="993"/>
        </w:tabs>
        <w:ind w:left="0" w:firstLine="709"/>
      </w:pPr>
      <w:r w:rsidRPr="005F222A">
        <w:t>Закупочная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w:t>
      </w:r>
      <w:r>
        <w:t>я аукциона по нескольким лотам з</w:t>
      </w:r>
      <w:r w:rsidRPr="005F222A">
        <w:t>акупочная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карточка);</w:t>
      </w:r>
    </w:p>
    <w:p w:rsidR="00B23C85" w:rsidRDefault="00816FEA" w:rsidP="00A171A5">
      <w:pPr>
        <w:pStyle w:val="af9"/>
        <w:numPr>
          <w:ilvl w:val="0"/>
          <w:numId w:val="27"/>
        </w:numPr>
        <w:tabs>
          <w:tab w:val="left" w:pos="540"/>
          <w:tab w:val="left" w:pos="993"/>
        </w:tabs>
        <w:ind w:left="0" w:firstLine="709"/>
      </w:pPr>
      <w:r>
        <w:t>а</w:t>
      </w:r>
      <w:r w:rsidR="005F222A" w:rsidRPr="005F222A">
        <w:t xml:space="preserve">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«шага аукциона», наименований участников аукциона, которые не явились на аукцион, после чего аукционист предлагает участникам аукциона заявлять свои предложения о цене договора (цене лота); </w:t>
      </w:r>
    </w:p>
    <w:p w:rsidR="00B23C85" w:rsidRDefault="005F222A" w:rsidP="00A171A5">
      <w:pPr>
        <w:pStyle w:val="af9"/>
        <w:numPr>
          <w:ilvl w:val="0"/>
          <w:numId w:val="27"/>
        </w:numPr>
        <w:tabs>
          <w:tab w:val="left" w:pos="540"/>
          <w:tab w:val="left" w:pos="993"/>
        </w:tabs>
        <w:ind w:left="0" w:firstLine="709"/>
      </w:pPr>
      <w:r w:rsidRPr="005F222A">
        <w:t xml:space="preserve">участник аукциона после объявления аукционистом начальной (максимальной) цены договора (цены лота) и цены контракта, сниженной в соответствии с «шагом аукциона», поднимает карточку в случае, если он согласен заключить договор по объявленной цене; </w:t>
      </w:r>
    </w:p>
    <w:p w:rsidR="00B23C85" w:rsidRDefault="005F222A" w:rsidP="00A171A5">
      <w:pPr>
        <w:pStyle w:val="af9"/>
        <w:numPr>
          <w:ilvl w:val="0"/>
          <w:numId w:val="27"/>
        </w:numPr>
        <w:tabs>
          <w:tab w:val="left" w:pos="540"/>
          <w:tab w:val="left" w:pos="993"/>
        </w:tabs>
        <w:ind w:left="0" w:firstLine="709"/>
      </w:pPr>
      <w:r w:rsidRPr="005F222A">
        <w:t xml:space="preserve">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w:t>
      </w:r>
    </w:p>
    <w:p w:rsidR="00B23C85" w:rsidRPr="00BD799C" w:rsidRDefault="005F222A" w:rsidP="00A171A5">
      <w:pPr>
        <w:pStyle w:val="af9"/>
        <w:numPr>
          <w:ilvl w:val="0"/>
          <w:numId w:val="27"/>
        </w:numPr>
        <w:tabs>
          <w:tab w:val="left" w:pos="540"/>
          <w:tab w:val="left" w:pos="993"/>
        </w:tabs>
        <w:ind w:left="0" w:firstLine="709"/>
      </w:pPr>
      <w:r w:rsidRPr="005F222A">
        <w:t>в случае</w:t>
      </w:r>
      <w:proofErr w:type="gramStart"/>
      <w:r w:rsidRPr="005F222A">
        <w:t>,</w:t>
      </w:r>
      <w:proofErr w:type="gramEnd"/>
      <w:r w:rsidRPr="005F222A">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w:t>
      </w:r>
      <w:r w:rsidR="00B23C85">
        <w:t>з</w:t>
      </w:r>
      <w:r w:rsidRPr="005F222A">
        <w:t>акупочная комиссия вправе</w:t>
      </w:r>
      <w:r w:rsidRPr="00BD799C">
        <w:t xml:space="preserve"> снизить «шаг аукциона» на 0,5 процента от начальной цены договора, но не ниже 0,5 процента начальной цены договора. </w:t>
      </w:r>
    </w:p>
    <w:p w:rsidR="00B23C85" w:rsidRPr="00BD799C" w:rsidRDefault="00B23C85" w:rsidP="00A171A5">
      <w:pPr>
        <w:pStyle w:val="af9"/>
        <w:numPr>
          <w:ilvl w:val="0"/>
          <w:numId w:val="27"/>
        </w:numPr>
        <w:tabs>
          <w:tab w:val="left" w:pos="540"/>
          <w:tab w:val="left" w:pos="993"/>
        </w:tabs>
        <w:ind w:left="0" w:firstLine="709"/>
      </w:pPr>
      <w:r w:rsidRPr="00BD799C">
        <w:t xml:space="preserve">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816FEA" w:rsidRDefault="00B23C85" w:rsidP="00A171A5">
      <w:pPr>
        <w:pStyle w:val="af9"/>
        <w:numPr>
          <w:ilvl w:val="1"/>
          <w:numId w:val="4"/>
        </w:numPr>
        <w:tabs>
          <w:tab w:val="left" w:pos="540"/>
          <w:tab w:val="left" w:pos="1276"/>
        </w:tabs>
        <w:ind w:left="0" w:firstLine="709"/>
      </w:pPr>
      <w:r w:rsidRPr="00BD799C">
        <w:t>Победителем аукциона признается лицо, предложившее наиболее низкую цену договора, за исключением случая, предусмотренного пунктом 2</w:t>
      </w:r>
      <w:r w:rsidR="00F7340E">
        <w:t>2</w:t>
      </w:r>
      <w:r w:rsidRPr="00BD799C">
        <w:t>.</w:t>
      </w:r>
      <w:r w:rsidR="00192572">
        <w:t>8</w:t>
      </w:r>
      <w:r w:rsidRPr="00BD799C">
        <w:t xml:space="preserve"> настоящего Положения. </w:t>
      </w:r>
    </w:p>
    <w:p w:rsidR="00816FEA" w:rsidRPr="00816FEA" w:rsidRDefault="00B23C85" w:rsidP="00A171A5">
      <w:pPr>
        <w:pStyle w:val="af9"/>
        <w:numPr>
          <w:ilvl w:val="1"/>
          <w:numId w:val="4"/>
        </w:numPr>
        <w:tabs>
          <w:tab w:val="left" w:pos="540"/>
          <w:tab w:val="left" w:pos="1276"/>
        </w:tabs>
        <w:ind w:left="0" w:firstLine="709"/>
      </w:pPr>
      <w:r w:rsidRPr="00BD799C">
        <w:t>В случае</w:t>
      </w:r>
      <w:proofErr w:type="gramStart"/>
      <w:r w:rsidRPr="00BD799C">
        <w:t>,</w:t>
      </w:r>
      <w:proofErr w:type="gramEnd"/>
      <w:r w:rsidRPr="00BD799C">
        <w:t xml:space="preserve"> если при проведении аукциона цена договора снижена до нуля, аукцион</w:t>
      </w:r>
      <w:r w:rsidRPr="00816FEA">
        <w:rPr>
          <w:sz w:val="26"/>
          <w:szCs w:val="26"/>
        </w:rPr>
        <w:t xml:space="preserve"> проводится на продажу права заключить договор. В этом случае победителем аукциона признается лицо, предложившее наиболее высокую цену права заключить договор. </w:t>
      </w:r>
    </w:p>
    <w:p w:rsidR="00F90D43" w:rsidRDefault="00C83CEC" w:rsidP="00EB2BAD">
      <w:pPr>
        <w:pStyle w:val="af9"/>
        <w:numPr>
          <w:ilvl w:val="1"/>
          <w:numId w:val="4"/>
        </w:numPr>
        <w:tabs>
          <w:tab w:val="left" w:pos="540"/>
          <w:tab w:val="left" w:pos="1276"/>
        </w:tabs>
        <w:ind w:left="0" w:firstLine="709"/>
      </w:pPr>
      <w:r w:rsidRPr="001F604D">
        <w:t xml:space="preserve">По итогам проведения аукциона </w:t>
      </w:r>
      <w:r w:rsidR="00A03F29">
        <w:t xml:space="preserve">в срок не позднее следующего рабочего дня </w:t>
      </w:r>
      <w:r w:rsidR="00EB2BAD">
        <w:t xml:space="preserve">оформляется </w:t>
      </w:r>
      <w:r w:rsidRPr="001F604D">
        <w:t xml:space="preserve"> протокол аукцион</w:t>
      </w:r>
      <w:r w:rsidR="00EB2BAD">
        <w:t>,</w:t>
      </w:r>
      <w:r w:rsidR="00EB2BAD" w:rsidRPr="00EB2BAD">
        <w:t xml:space="preserve"> </w:t>
      </w:r>
      <w:r w:rsidR="00EB2BAD" w:rsidRPr="00136F46">
        <w:t>который подписывается всеми присутствующими на заседании членами закупочной комиссии.</w:t>
      </w:r>
      <w:r w:rsidR="00EB2BAD">
        <w:t xml:space="preserve"> Протокол </w:t>
      </w:r>
      <w:r w:rsidRPr="001F604D">
        <w:t xml:space="preserve"> </w:t>
      </w:r>
      <w:proofErr w:type="spellStart"/>
      <w:r w:rsidRPr="001F604D">
        <w:t>должн</w:t>
      </w:r>
      <w:r w:rsidR="00EB2BAD">
        <w:t>ен</w:t>
      </w:r>
      <w:proofErr w:type="spellEnd"/>
      <w:r w:rsidRPr="001F604D">
        <w:t xml:space="preserve"> содержат сведения о месте, </w:t>
      </w:r>
      <w:r w:rsidRPr="001F604D">
        <w:lastRenderedPageBreak/>
        <w:t>дате и времени проведения аукциона, об участниках аукциона, о начальной цене договора (цене лота), все минимальные предложения о цене договора, сделанные участниками аукциона и ранжированные по мере убывания. Протокол составляется в</w:t>
      </w:r>
      <w:r w:rsidR="00292ADF">
        <w:t xml:space="preserve"> 2 (</w:t>
      </w:r>
      <w:r w:rsidRPr="001F604D">
        <w:t>двух</w:t>
      </w:r>
      <w:r w:rsidR="00292ADF">
        <w:t>)</w:t>
      </w:r>
      <w:r w:rsidRPr="001F604D">
        <w:t xml:space="preserve"> экземплярах и размещается Заказчиком </w:t>
      </w:r>
      <w:r w:rsidR="006A6175">
        <w:t>в ЕИС</w:t>
      </w:r>
      <w:r w:rsidRPr="001F604D">
        <w:t xml:space="preserve"> не позднее чем через </w:t>
      </w:r>
      <w:r w:rsidR="00292ADF">
        <w:t>3 (</w:t>
      </w:r>
      <w:r w:rsidRPr="001F604D">
        <w:t>три</w:t>
      </w:r>
      <w:r w:rsidR="00292ADF">
        <w:t>)</w:t>
      </w:r>
      <w:r w:rsidRPr="001F604D">
        <w:t xml:space="preserve"> дня со дня подписания такого протокола. </w:t>
      </w:r>
      <w:bookmarkStart w:id="107" w:name="_Toc346005382"/>
      <w:bookmarkStart w:id="108" w:name="_Toc346020489"/>
    </w:p>
    <w:p w:rsidR="00F90D43" w:rsidRDefault="00F90D43" w:rsidP="00F90D43">
      <w:pPr>
        <w:pStyle w:val="af9"/>
        <w:tabs>
          <w:tab w:val="left" w:pos="540"/>
          <w:tab w:val="left" w:pos="1276"/>
        </w:tabs>
        <w:ind w:left="709" w:firstLine="0"/>
      </w:pPr>
    </w:p>
    <w:p w:rsidR="00F90D43" w:rsidRDefault="00FA332F" w:rsidP="00F90D43">
      <w:pPr>
        <w:pStyle w:val="2"/>
        <w:tabs>
          <w:tab w:val="clear" w:pos="1701"/>
        </w:tabs>
        <w:spacing w:before="0" w:after="0"/>
        <w:ind w:left="0" w:firstLine="0"/>
        <w:jc w:val="center"/>
        <w:rPr>
          <w:sz w:val="24"/>
          <w:szCs w:val="24"/>
        </w:rPr>
      </w:pPr>
      <w:bookmarkStart w:id="109" w:name="_Toc350781801"/>
      <w:bookmarkStart w:id="110" w:name="_Toc471726356"/>
      <w:r w:rsidRPr="00F90D43">
        <w:rPr>
          <w:sz w:val="24"/>
          <w:szCs w:val="24"/>
        </w:rPr>
        <w:t>Раздел 6. НЕТОРГОВЫЕ ПРОЦЕДУРЫ ЗАКУПКИ</w:t>
      </w:r>
      <w:bookmarkEnd w:id="107"/>
      <w:bookmarkEnd w:id="108"/>
      <w:bookmarkEnd w:id="109"/>
      <w:bookmarkEnd w:id="110"/>
    </w:p>
    <w:p w:rsidR="00F90D43" w:rsidRPr="00F90D43" w:rsidRDefault="00F90D43" w:rsidP="00F90D43">
      <w:pPr>
        <w:pStyle w:val="-3"/>
      </w:pPr>
    </w:p>
    <w:p w:rsidR="00F90D43" w:rsidRPr="00F90D43" w:rsidRDefault="00424A65" w:rsidP="00A171A5">
      <w:pPr>
        <w:pStyle w:val="2"/>
        <w:numPr>
          <w:ilvl w:val="0"/>
          <w:numId w:val="4"/>
        </w:numPr>
        <w:spacing w:before="0" w:after="0"/>
        <w:jc w:val="center"/>
        <w:rPr>
          <w:sz w:val="24"/>
          <w:szCs w:val="24"/>
        </w:rPr>
      </w:pPr>
      <w:bookmarkStart w:id="111" w:name="_Toc350781802"/>
      <w:bookmarkStart w:id="112" w:name="_Toc471726357"/>
      <w:r w:rsidRPr="00F90D43">
        <w:rPr>
          <w:sz w:val="24"/>
          <w:szCs w:val="24"/>
        </w:rPr>
        <w:t>Запрос предложений</w:t>
      </w:r>
      <w:bookmarkEnd w:id="111"/>
      <w:bookmarkEnd w:id="112"/>
    </w:p>
    <w:p w:rsidR="00F90D43" w:rsidRDefault="00F90D43" w:rsidP="00F90D43">
      <w:pPr>
        <w:tabs>
          <w:tab w:val="left" w:pos="540"/>
          <w:tab w:val="left" w:pos="1276"/>
        </w:tabs>
        <w:ind w:firstLine="0"/>
      </w:pPr>
    </w:p>
    <w:p w:rsidR="004B02B6" w:rsidRPr="00BD799C" w:rsidRDefault="00B97888" w:rsidP="00A171A5">
      <w:pPr>
        <w:pStyle w:val="af9"/>
        <w:numPr>
          <w:ilvl w:val="1"/>
          <w:numId w:val="4"/>
        </w:numPr>
        <w:tabs>
          <w:tab w:val="left" w:pos="540"/>
          <w:tab w:val="left" w:pos="1276"/>
        </w:tabs>
        <w:ind w:left="0" w:firstLine="709"/>
      </w:pPr>
      <w:r w:rsidRPr="00BD799C">
        <w:t xml:space="preserve">Запрос предложений проводится Заказчиком </w:t>
      </w:r>
      <w:r w:rsidR="004B02B6" w:rsidRPr="00BD799C">
        <w:t xml:space="preserve">при </w:t>
      </w:r>
      <w:r w:rsidR="002772A0" w:rsidRPr="00BD799C">
        <w:t>наличии</w:t>
      </w:r>
      <w:r w:rsidR="004B02B6" w:rsidRPr="00BD799C">
        <w:t xml:space="preserve"> любого из следующих условий:</w:t>
      </w:r>
    </w:p>
    <w:p w:rsidR="004B02B6" w:rsidRPr="00574D73" w:rsidRDefault="004B02B6" w:rsidP="00A171A5">
      <w:pPr>
        <w:pStyle w:val="af9"/>
        <w:numPr>
          <w:ilvl w:val="0"/>
          <w:numId w:val="28"/>
        </w:numPr>
        <w:tabs>
          <w:tab w:val="left" w:pos="540"/>
          <w:tab w:val="left" w:pos="993"/>
        </w:tabs>
        <w:ind w:left="0" w:firstLine="709"/>
      </w:pPr>
      <w:r w:rsidRPr="00574D73">
        <w:t>Заказчик не может сформулировать подробные спецификации продукции, определить ее характеристики, и выявить наиболее приемлемое решение для удовлетворения своих потребностей в закупках;</w:t>
      </w:r>
    </w:p>
    <w:p w:rsidR="004B02B6" w:rsidRPr="00574D73" w:rsidRDefault="004B02B6" w:rsidP="00A171A5">
      <w:pPr>
        <w:pStyle w:val="af9"/>
        <w:numPr>
          <w:ilvl w:val="0"/>
          <w:numId w:val="28"/>
        </w:numPr>
        <w:tabs>
          <w:tab w:val="left" w:pos="540"/>
          <w:tab w:val="left" w:pos="993"/>
        </w:tabs>
        <w:ind w:left="0" w:firstLine="709"/>
      </w:pPr>
      <w:r w:rsidRPr="00574D73">
        <w:t>Заказчик планирует заключить договор в целях проведения научных исследов</w:t>
      </w:r>
      <w:r w:rsidR="00226181" w:rsidRPr="00574D73">
        <w:t>аний, экспериментов, разработок;</w:t>
      </w:r>
    </w:p>
    <w:p w:rsidR="00A079DA" w:rsidRPr="00574D73" w:rsidRDefault="00A079DA" w:rsidP="00A171A5">
      <w:pPr>
        <w:pStyle w:val="af9"/>
        <w:numPr>
          <w:ilvl w:val="0"/>
          <w:numId w:val="28"/>
        </w:numPr>
        <w:tabs>
          <w:tab w:val="left" w:pos="540"/>
          <w:tab w:val="left" w:pos="993"/>
        </w:tabs>
        <w:ind w:left="0" w:firstLine="709"/>
      </w:pPr>
      <w:r w:rsidRPr="00574D73">
        <w:t>В случае</w:t>
      </w:r>
      <w:proofErr w:type="gramStart"/>
      <w:r w:rsidRPr="00574D73">
        <w:t>,</w:t>
      </w:r>
      <w:proofErr w:type="gramEnd"/>
      <w:r w:rsidRPr="00574D73">
        <w:t xml:space="preserve"> если проведение конкурса не обеспечивает поставку товаров, выполнение работ, о</w:t>
      </w:r>
      <w:r w:rsidR="00574D73" w:rsidRPr="00574D73">
        <w:t>казание услуг в требуемые сроки;</w:t>
      </w:r>
    </w:p>
    <w:p w:rsidR="00574D73" w:rsidRPr="00574D73" w:rsidRDefault="00574D73" w:rsidP="00A171A5">
      <w:pPr>
        <w:pStyle w:val="af9"/>
        <w:numPr>
          <w:ilvl w:val="0"/>
          <w:numId w:val="28"/>
        </w:numPr>
        <w:tabs>
          <w:tab w:val="left" w:pos="540"/>
          <w:tab w:val="left" w:pos="993"/>
        </w:tabs>
        <w:ind w:left="0" w:firstLine="709"/>
      </w:pPr>
      <w:r w:rsidRPr="00574D73">
        <w:t>Начальная максимальная цена договора  не превышает 1 000 000 (один миллион) рублей.</w:t>
      </w:r>
    </w:p>
    <w:p w:rsidR="00F90D43" w:rsidRDefault="00317FC6" w:rsidP="00A171A5">
      <w:pPr>
        <w:pStyle w:val="af9"/>
        <w:numPr>
          <w:ilvl w:val="1"/>
          <w:numId w:val="4"/>
        </w:numPr>
        <w:tabs>
          <w:tab w:val="left" w:pos="540"/>
          <w:tab w:val="left" w:pos="1276"/>
        </w:tabs>
        <w:ind w:left="0" w:firstLine="709"/>
      </w:pPr>
      <w:r w:rsidRPr="00BD799C">
        <w:t>Информация о проведении запроса предложений</w:t>
      </w:r>
      <w:r w:rsidR="009E6C76" w:rsidRPr="00BD799C">
        <w:t>, включая извещение о проведении</w:t>
      </w:r>
      <w:r w:rsidRPr="00BD799C">
        <w:t xml:space="preserve"> запроса предложений, документацию о запросе предложени</w:t>
      </w:r>
      <w:r w:rsidR="00B62FD5" w:rsidRPr="00BD799C">
        <w:t>й, проект договора размещается З</w:t>
      </w:r>
      <w:r w:rsidRPr="00BD799C">
        <w:t xml:space="preserve">аказчиком </w:t>
      </w:r>
      <w:r w:rsidR="006A6175">
        <w:t>в ЕИС</w:t>
      </w:r>
      <w:r w:rsidR="00332EAB">
        <w:t xml:space="preserve"> </w:t>
      </w:r>
      <w:r w:rsidRPr="00BD799C">
        <w:t xml:space="preserve">не менее чем за </w:t>
      </w:r>
      <w:r w:rsidR="00B97888" w:rsidRPr="00BD799C">
        <w:t xml:space="preserve">5 (пять) рабочих </w:t>
      </w:r>
      <w:r w:rsidRPr="00BD799C">
        <w:t xml:space="preserve">дней до установленного в документации о запросе </w:t>
      </w:r>
      <w:proofErr w:type="gramStart"/>
      <w:r w:rsidRPr="00BD799C">
        <w:t>предложений дня окончания</w:t>
      </w:r>
      <w:r w:rsidR="00F90D43">
        <w:t xml:space="preserve"> </w:t>
      </w:r>
      <w:r w:rsidRPr="00BD799C">
        <w:t>подачи заявок</w:t>
      </w:r>
      <w:proofErr w:type="gramEnd"/>
      <w:r w:rsidRPr="00BD799C">
        <w:t xml:space="preserve"> на участие в запросе предложений.</w:t>
      </w:r>
    </w:p>
    <w:p w:rsidR="00F90D43" w:rsidRDefault="005D6048" w:rsidP="00A171A5">
      <w:pPr>
        <w:pStyle w:val="af9"/>
        <w:numPr>
          <w:ilvl w:val="1"/>
          <w:numId w:val="4"/>
        </w:numPr>
        <w:tabs>
          <w:tab w:val="left" w:pos="540"/>
          <w:tab w:val="left" w:pos="1276"/>
        </w:tabs>
        <w:ind w:left="0" w:firstLine="709"/>
      </w:pPr>
      <w:proofErr w:type="gramStart"/>
      <w:r w:rsidRPr="00BD799C">
        <w:t xml:space="preserve">В случае, внесения изменений в извещение о проведении запроса предложений, документацию о запросе предложений срок подачи заявок должен быть продлен </w:t>
      </w:r>
      <w:r w:rsidR="00B62FD5" w:rsidRPr="00BD799C">
        <w:t xml:space="preserve">Заказчиком </w:t>
      </w:r>
      <w:r w:rsidRPr="00BD799C">
        <w:t xml:space="preserve">так, чтобы со дня размещения </w:t>
      </w:r>
      <w:r w:rsidR="006A6175">
        <w:t>в ЕИС</w:t>
      </w:r>
      <w:r w:rsidRPr="00BD799C">
        <w:t xml:space="preserve"> внесенных в извещение о проведении запроса предложений, документацию о запросе предложений изменений до даты окончания подачи заявок на участие запросе предложений срок составлял не менее чем </w:t>
      </w:r>
      <w:r w:rsidR="00B97888" w:rsidRPr="00BD799C">
        <w:t>3 (три) рабочих дня</w:t>
      </w:r>
      <w:r w:rsidRPr="00BD799C">
        <w:t>.</w:t>
      </w:r>
      <w:proofErr w:type="gramEnd"/>
    </w:p>
    <w:p w:rsidR="00F90D43" w:rsidRDefault="00E34424" w:rsidP="00A171A5">
      <w:pPr>
        <w:pStyle w:val="af9"/>
        <w:numPr>
          <w:ilvl w:val="1"/>
          <w:numId w:val="4"/>
        </w:numPr>
        <w:tabs>
          <w:tab w:val="left" w:pos="540"/>
          <w:tab w:val="left" w:pos="1276"/>
        </w:tabs>
        <w:ind w:left="0" w:firstLine="709"/>
      </w:pPr>
      <w:r w:rsidRPr="00F7340E">
        <w:t xml:space="preserve">Заявки на участие в запросе предложений представляются по форме, в порядке, в месте и до истечения срока подачи заявок, указанных в документации о запросе предложений. </w:t>
      </w:r>
    </w:p>
    <w:p w:rsidR="002667A0" w:rsidRDefault="00923565" w:rsidP="00A171A5">
      <w:pPr>
        <w:pStyle w:val="af9"/>
        <w:numPr>
          <w:ilvl w:val="1"/>
          <w:numId w:val="4"/>
        </w:numPr>
        <w:tabs>
          <w:tab w:val="left" w:pos="540"/>
          <w:tab w:val="left" w:pos="1276"/>
        </w:tabs>
        <w:ind w:left="0" w:firstLine="709"/>
      </w:pPr>
      <w:r w:rsidRPr="00923565">
        <w:t xml:space="preserve">Заявка на участие в запросе </w:t>
      </w:r>
      <w:r w:rsidR="008917A8">
        <w:t>предложений</w:t>
      </w:r>
      <w:r w:rsidRPr="00923565">
        <w:t xml:space="preserve"> должна содержать согласие участника на поставку товара, выполнение работ, оказание услуг на условиях, предусмотренных документацией о проведении запроса </w:t>
      </w:r>
      <w:r w:rsidR="008917A8">
        <w:t>предложений</w:t>
      </w:r>
      <w:r w:rsidRPr="00923565">
        <w:t xml:space="preserve">, а также иные сведения и документы, предусмотренные п. </w:t>
      </w:r>
      <w:hyperlink w:anchor="_Порядок_подачи_заявок" w:history="1">
        <w:r w:rsidRPr="002667A0">
          <w:rPr>
            <w:rStyle w:val="a7"/>
          </w:rPr>
          <w:t>14.2</w:t>
        </w:r>
      </w:hyperlink>
      <w:r w:rsidRPr="00923565">
        <w:t xml:space="preserve"> настоящего Положения.</w:t>
      </w:r>
    </w:p>
    <w:p w:rsidR="002667A0" w:rsidRDefault="00A079DA" w:rsidP="00A171A5">
      <w:pPr>
        <w:pStyle w:val="af9"/>
        <w:numPr>
          <w:ilvl w:val="1"/>
          <w:numId w:val="4"/>
        </w:numPr>
        <w:tabs>
          <w:tab w:val="left" w:pos="540"/>
          <w:tab w:val="left" w:pos="1276"/>
        </w:tabs>
        <w:ind w:left="0" w:firstLine="709"/>
      </w:pPr>
      <w:r w:rsidRPr="00923565">
        <w:t xml:space="preserve">Заявка на участие в запросе предложений не должна содержать сведения о цене договора, включая сведения о цене единицы продукции, если об этом указано в документации о проведении запроса предложений. В данном случае критерий оценки заявок «цена договора» не используется. Договор заключается по начальной цене договора, указанной в извещении о проведении запроса предложений. </w:t>
      </w:r>
    </w:p>
    <w:p w:rsidR="002667A0" w:rsidRDefault="00413ED9" w:rsidP="00A171A5">
      <w:pPr>
        <w:pStyle w:val="af9"/>
        <w:numPr>
          <w:ilvl w:val="1"/>
          <w:numId w:val="4"/>
        </w:numPr>
        <w:tabs>
          <w:tab w:val="left" w:pos="540"/>
          <w:tab w:val="left" w:pos="1276"/>
        </w:tabs>
        <w:ind w:left="0" w:firstLine="709"/>
      </w:pPr>
      <w:r w:rsidRPr="00BD799C">
        <w:t xml:space="preserve">Заявка на участие в запросе </w:t>
      </w:r>
      <w:r w:rsidR="00233DC5" w:rsidRPr="00BD799C">
        <w:t>предложений подается участнико</w:t>
      </w:r>
      <w:r w:rsidR="00900E72" w:rsidRPr="00BD799C">
        <w:t xml:space="preserve">м в порядке определенном главой </w:t>
      </w:r>
      <w:hyperlink w:anchor="_11._Порядок_подачи" w:history="1">
        <w:r w:rsidR="00900E72" w:rsidRPr="0004211E">
          <w:rPr>
            <w:rStyle w:val="a7"/>
          </w:rPr>
          <w:t>1</w:t>
        </w:r>
        <w:r w:rsidR="0004211E">
          <w:rPr>
            <w:rStyle w:val="a7"/>
          </w:rPr>
          <w:t>1</w:t>
        </w:r>
      </w:hyperlink>
      <w:r w:rsidR="00900E72" w:rsidRPr="00BD799C">
        <w:t xml:space="preserve"> настоящего П</w:t>
      </w:r>
      <w:r w:rsidR="00233DC5" w:rsidRPr="00BD799C">
        <w:t>оложения.</w:t>
      </w:r>
    </w:p>
    <w:p w:rsidR="002667A0" w:rsidRDefault="00E53466" w:rsidP="00A171A5">
      <w:pPr>
        <w:pStyle w:val="af9"/>
        <w:numPr>
          <w:ilvl w:val="1"/>
          <w:numId w:val="4"/>
        </w:numPr>
        <w:tabs>
          <w:tab w:val="left" w:pos="540"/>
          <w:tab w:val="left" w:pos="1276"/>
        </w:tabs>
        <w:ind w:left="0" w:firstLine="709"/>
      </w:pPr>
      <w:r w:rsidRPr="00BD799C">
        <w:t xml:space="preserve">Закупочная комиссия в течение одного рабочего дня, следующего за днем окончания срока подачи заявок на участие в запросе </w:t>
      </w:r>
      <w:r w:rsidR="00783D50" w:rsidRPr="00BD799C">
        <w:t>предложений</w:t>
      </w:r>
      <w:r w:rsidRPr="00BD799C">
        <w:t xml:space="preserve">, рассматривает заявки на соответствие их требованиям, установленным в извещении и документации о проведении запроса </w:t>
      </w:r>
      <w:r w:rsidR="00783D50" w:rsidRPr="00BD799C">
        <w:t>предложений</w:t>
      </w:r>
      <w:r w:rsidRPr="00BD799C">
        <w:t>, и оценивает такие заявки.</w:t>
      </w:r>
    </w:p>
    <w:p w:rsidR="008917A8" w:rsidRDefault="008917A8" w:rsidP="008917A8">
      <w:pPr>
        <w:pStyle w:val="af9"/>
        <w:numPr>
          <w:ilvl w:val="1"/>
          <w:numId w:val="4"/>
        </w:numPr>
        <w:tabs>
          <w:tab w:val="left" w:pos="540"/>
          <w:tab w:val="left" w:pos="1276"/>
        </w:tabs>
        <w:ind w:left="0" w:firstLine="709"/>
      </w:pPr>
      <w:r w:rsidRPr="00A203CF">
        <w:lastRenderedPageBreak/>
        <w:t xml:space="preserve">По результатам рассмотрения заявок </w:t>
      </w:r>
      <w:r>
        <w:t>закупочная комиссия</w:t>
      </w:r>
      <w:r w:rsidRPr="00A203CF">
        <w:t xml:space="preserve"> отказ</w:t>
      </w:r>
      <w:r>
        <w:t>ывает</w:t>
      </w:r>
      <w:r w:rsidRPr="00A203CF">
        <w:t xml:space="preserve"> в допуске к участию в запросе </w:t>
      </w:r>
      <w:r>
        <w:t>предложений,</w:t>
      </w:r>
      <w:r w:rsidRPr="00A203CF">
        <w:t xml:space="preserve"> </w:t>
      </w:r>
      <w:r w:rsidRPr="00D7752E">
        <w:t>если установлен хотя бы один из следующих фактов:</w:t>
      </w:r>
    </w:p>
    <w:p w:rsidR="008917A8" w:rsidRDefault="008917A8" w:rsidP="008917A8">
      <w:pPr>
        <w:pStyle w:val="af9"/>
        <w:widowControl w:val="0"/>
        <w:tabs>
          <w:tab w:val="left" w:pos="0"/>
          <w:tab w:val="left" w:pos="284"/>
          <w:tab w:val="left" w:pos="426"/>
          <w:tab w:val="left" w:pos="567"/>
          <w:tab w:val="left" w:pos="1134"/>
          <w:tab w:val="num" w:pos="1276"/>
        </w:tabs>
        <w:suppressAutoHyphens/>
        <w:autoSpaceDE w:val="0"/>
        <w:autoSpaceDN w:val="0"/>
        <w:adjustRightInd w:val="0"/>
        <w:ind w:left="0"/>
      </w:pPr>
      <w:r w:rsidRPr="00D7752E">
        <w:t xml:space="preserve">1) проведение ликвидации участника </w:t>
      </w:r>
      <w:r>
        <w:t xml:space="preserve">запроса предложений </w:t>
      </w:r>
      <w:r w:rsidRPr="00D7752E">
        <w:t xml:space="preserve">- юридического лица и наличие решения арбитражного суда о признании участника </w:t>
      </w:r>
      <w:r>
        <w:t xml:space="preserve">запроса </w:t>
      </w:r>
      <w:r w:rsidR="001D62EE">
        <w:t>предложений</w:t>
      </w:r>
      <w:r w:rsidRPr="00D7752E">
        <w:t xml:space="preserve"> - юридического лица, индивидуального предпринимателя банкротом и решения об открытии конкурсного производства;</w:t>
      </w:r>
    </w:p>
    <w:p w:rsidR="008917A8" w:rsidRDefault="008917A8" w:rsidP="008917A8">
      <w:pPr>
        <w:pStyle w:val="af9"/>
        <w:widowControl w:val="0"/>
        <w:tabs>
          <w:tab w:val="left" w:pos="0"/>
          <w:tab w:val="left" w:pos="284"/>
          <w:tab w:val="left" w:pos="426"/>
          <w:tab w:val="left" w:pos="567"/>
          <w:tab w:val="left" w:pos="1134"/>
          <w:tab w:val="num" w:pos="1276"/>
        </w:tabs>
        <w:suppressAutoHyphens/>
        <w:autoSpaceDE w:val="0"/>
        <w:autoSpaceDN w:val="0"/>
        <w:adjustRightInd w:val="0"/>
        <w:ind w:left="0"/>
      </w:pPr>
      <w:r w:rsidRPr="00D7752E">
        <w:t xml:space="preserve">2) приостановление деятельности участника </w:t>
      </w:r>
      <w:r>
        <w:t xml:space="preserve">запроса </w:t>
      </w:r>
      <w:r w:rsidR="001D62EE">
        <w:t>предложений</w:t>
      </w:r>
      <w:r w:rsidRPr="00D7752E">
        <w:t xml:space="preserve"> в порядке, предусмотренном </w:t>
      </w:r>
      <w:hyperlink r:id="rId19" w:history="1">
        <w:r w:rsidRPr="00D7752E">
          <w:t>Кодексом</w:t>
        </w:r>
      </w:hyperlink>
      <w:r w:rsidRPr="00D7752E">
        <w:t xml:space="preserve"> РФ об административных правонарушениях, на день подачи заявки от участника;</w:t>
      </w:r>
    </w:p>
    <w:p w:rsidR="008917A8" w:rsidRDefault="008917A8" w:rsidP="008917A8">
      <w:pPr>
        <w:pStyle w:val="af9"/>
        <w:widowControl w:val="0"/>
        <w:tabs>
          <w:tab w:val="left" w:pos="0"/>
          <w:tab w:val="left" w:pos="284"/>
          <w:tab w:val="left" w:pos="426"/>
          <w:tab w:val="left" w:pos="567"/>
          <w:tab w:val="left" w:pos="1134"/>
          <w:tab w:val="num" w:pos="1276"/>
        </w:tabs>
        <w:suppressAutoHyphens/>
        <w:autoSpaceDE w:val="0"/>
        <w:autoSpaceDN w:val="0"/>
        <w:adjustRightInd w:val="0"/>
        <w:ind w:left="0"/>
      </w:pPr>
      <w:r w:rsidRPr="00D7752E">
        <w:t xml:space="preserve">3) наличие сведений об участнике </w:t>
      </w:r>
      <w:r>
        <w:t xml:space="preserve">запроса </w:t>
      </w:r>
      <w:r w:rsidR="001D62EE">
        <w:t>предложений</w:t>
      </w:r>
      <w:r w:rsidRPr="00D7752E">
        <w:t xml:space="preserve"> в реестрах недобросовестных поставщиков, ведение которых предусмотрено </w:t>
      </w:r>
      <w:hyperlink r:id="rId20" w:history="1">
        <w:r w:rsidRPr="00D7752E">
          <w:t>Законом</w:t>
        </w:r>
      </w:hyperlink>
      <w:r>
        <w:t xml:space="preserve"> №</w:t>
      </w:r>
      <w:r w:rsidRPr="00D7752E">
        <w:t xml:space="preserve"> 223-ФЗ и (или) </w:t>
      </w:r>
      <w:r w:rsidR="000F5240" w:rsidRPr="00CB731A">
        <w:t>Законом № 44-ФЗ</w:t>
      </w:r>
      <w:proofErr w:type="gramStart"/>
      <w:r w:rsidR="000F5240">
        <w:t xml:space="preserve"> </w:t>
      </w:r>
      <w:r w:rsidRPr="00D7752E">
        <w:t>;</w:t>
      </w:r>
      <w:proofErr w:type="gramEnd"/>
    </w:p>
    <w:p w:rsidR="008917A8" w:rsidRDefault="008917A8" w:rsidP="008917A8">
      <w:pPr>
        <w:pStyle w:val="af9"/>
        <w:widowControl w:val="0"/>
        <w:tabs>
          <w:tab w:val="left" w:pos="0"/>
          <w:tab w:val="left" w:pos="284"/>
          <w:tab w:val="left" w:pos="426"/>
          <w:tab w:val="left" w:pos="567"/>
          <w:tab w:val="left" w:pos="1134"/>
          <w:tab w:val="num" w:pos="1276"/>
        </w:tabs>
        <w:suppressAutoHyphens/>
        <w:autoSpaceDE w:val="0"/>
        <w:autoSpaceDN w:val="0"/>
        <w:adjustRightInd w:val="0"/>
        <w:ind w:left="0"/>
      </w:pPr>
      <w:r w:rsidRPr="00C820A5">
        <w:t xml:space="preserve">4) непредставление участником запроса </w:t>
      </w:r>
      <w:r w:rsidR="001D62EE">
        <w:t>предложений</w:t>
      </w:r>
      <w:r w:rsidRPr="00C820A5">
        <w:t xml:space="preserve"> документов, необходимых для участия в процедуре закупки, либо наличия в них или в заявке недостоверных сведений об участнике запроса </w:t>
      </w:r>
      <w:r w:rsidR="001D62EE">
        <w:t>предложений</w:t>
      </w:r>
      <w:r w:rsidR="001D62EE" w:rsidRPr="00C820A5">
        <w:t xml:space="preserve"> </w:t>
      </w:r>
      <w:r w:rsidRPr="00C820A5">
        <w:t>и (или) о товарах (работах, услугах);</w:t>
      </w:r>
    </w:p>
    <w:p w:rsidR="008917A8" w:rsidRDefault="008917A8" w:rsidP="008917A8">
      <w:pPr>
        <w:pStyle w:val="af9"/>
        <w:widowControl w:val="0"/>
        <w:tabs>
          <w:tab w:val="left" w:pos="0"/>
          <w:tab w:val="left" w:pos="284"/>
          <w:tab w:val="left" w:pos="426"/>
          <w:tab w:val="left" w:pos="567"/>
          <w:tab w:val="left" w:pos="1134"/>
          <w:tab w:val="num" w:pos="1276"/>
        </w:tabs>
        <w:suppressAutoHyphens/>
        <w:autoSpaceDE w:val="0"/>
        <w:autoSpaceDN w:val="0"/>
        <w:adjustRightInd w:val="0"/>
        <w:ind w:left="0"/>
      </w:pPr>
      <w:r w:rsidRPr="00D7752E">
        <w:t xml:space="preserve">5) несоответствие участника </w:t>
      </w:r>
      <w:r>
        <w:t xml:space="preserve">запроса </w:t>
      </w:r>
      <w:r w:rsidR="001D62EE">
        <w:t xml:space="preserve">предложений </w:t>
      </w:r>
      <w:r w:rsidRPr="00D7752E">
        <w:t xml:space="preserve">требованиям законодательства РФ к лицам, осуществляющим поставки товаров, выполнение работ, оказание услуг, которые являются предметом </w:t>
      </w:r>
      <w:r>
        <w:t xml:space="preserve">запроса </w:t>
      </w:r>
      <w:r w:rsidR="001D62EE">
        <w:t>предложений</w:t>
      </w:r>
      <w:r w:rsidRPr="00D7752E">
        <w:t>;</w:t>
      </w:r>
    </w:p>
    <w:p w:rsidR="008917A8" w:rsidRDefault="008917A8" w:rsidP="008917A8">
      <w:pPr>
        <w:pStyle w:val="af9"/>
        <w:widowControl w:val="0"/>
        <w:tabs>
          <w:tab w:val="left" w:pos="0"/>
          <w:tab w:val="left" w:pos="284"/>
          <w:tab w:val="left" w:pos="426"/>
          <w:tab w:val="left" w:pos="567"/>
          <w:tab w:val="left" w:pos="1134"/>
          <w:tab w:val="num" w:pos="1276"/>
        </w:tabs>
        <w:suppressAutoHyphens/>
        <w:autoSpaceDE w:val="0"/>
        <w:autoSpaceDN w:val="0"/>
        <w:adjustRightInd w:val="0"/>
        <w:ind w:left="0"/>
      </w:pPr>
      <w:r w:rsidRPr="00D7752E">
        <w:t xml:space="preserve">6) несоответствие участника </w:t>
      </w:r>
      <w:r>
        <w:t xml:space="preserve">запроса </w:t>
      </w:r>
      <w:r w:rsidR="001D62EE">
        <w:t>предложений</w:t>
      </w:r>
      <w:r w:rsidRPr="00D7752E">
        <w:t xml:space="preserve"> и (или) его заявки требованиям документации о закупке</w:t>
      </w:r>
      <w:r w:rsidRPr="00C820A5">
        <w:t>, в том числе несоответствие требованиям, установленным к функциональным характеристикам (потребительским свойствам) и качественным характеристикам товаров</w:t>
      </w:r>
      <w:r>
        <w:t xml:space="preserve"> (</w:t>
      </w:r>
      <w:r w:rsidRPr="00C820A5">
        <w:t>работ, услуг</w:t>
      </w:r>
      <w:r>
        <w:t>)</w:t>
      </w:r>
    </w:p>
    <w:p w:rsidR="002317DD" w:rsidRDefault="002317DD" w:rsidP="002317DD">
      <w:pPr>
        <w:pStyle w:val="af9"/>
        <w:widowControl w:val="0"/>
        <w:tabs>
          <w:tab w:val="left" w:pos="0"/>
          <w:tab w:val="left" w:pos="284"/>
          <w:tab w:val="left" w:pos="426"/>
          <w:tab w:val="left" w:pos="567"/>
          <w:tab w:val="left" w:pos="1134"/>
          <w:tab w:val="num" w:pos="1276"/>
        </w:tabs>
        <w:suppressAutoHyphens/>
        <w:autoSpaceDE w:val="0"/>
        <w:autoSpaceDN w:val="0"/>
        <w:adjustRightInd w:val="0"/>
        <w:ind w:left="0"/>
      </w:pPr>
      <w:r>
        <w:t>7) невнесение денежных сре</w:t>
      </w:r>
      <w:proofErr w:type="gramStart"/>
      <w:r>
        <w:t>дств в к</w:t>
      </w:r>
      <w:proofErr w:type="gramEnd"/>
      <w:r>
        <w:t>ачестве обеспечения заявки на участие в запросе предложений, если требование обеспечения таких заявок установлено в документации о запросе предложений, в размере, указанном в документации о запросе предложений.</w:t>
      </w:r>
    </w:p>
    <w:p w:rsidR="002667A0" w:rsidRDefault="00EE2E70" w:rsidP="00A171A5">
      <w:pPr>
        <w:pStyle w:val="af9"/>
        <w:numPr>
          <w:ilvl w:val="1"/>
          <w:numId w:val="4"/>
        </w:numPr>
        <w:tabs>
          <w:tab w:val="left" w:pos="540"/>
          <w:tab w:val="left" w:pos="1276"/>
        </w:tabs>
        <w:ind w:left="0" w:firstLine="709"/>
      </w:pPr>
      <w:r w:rsidRPr="00BD799C">
        <w:t xml:space="preserve">Оценка заявок на участие в запросе предложений осуществляются закупочной комиссией в целях выявления лучших условий исполнения договора в соответствии с критериями и в порядке, установленными документацией о запросе предложений на </w:t>
      </w:r>
      <w:r w:rsidR="00A079DA" w:rsidRPr="00BD799C">
        <w:t>основании п</w:t>
      </w:r>
      <w:r w:rsidR="004610D9" w:rsidRPr="00BD799C">
        <w:t>оложения о закупке (</w:t>
      </w:r>
      <w:hyperlink w:anchor="_Приложение_1" w:history="1">
        <w:r w:rsidRPr="002667A0">
          <w:rPr>
            <w:rStyle w:val="a7"/>
          </w:rPr>
          <w:t>Приложение 1</w:t>
        </w:r>
      </w:hyperlink>
      <w:r w:rsidRPr="00BD799C">
        <w:t xml:space="preserve">). </w:t>
      </w:r>
    </w:p>
    <w:p w:rsidR="002667A0" w:rsidRDefault="00EE2E70" w:rsidP="00A171A5">
      <w:pPr>
        <w:pStyle w:val="af9"/>
        <w:numPr>
          <w:ilvl w:val="1"/>
          <w:numId w:val="4"/>
        </w:numPr>
        <w:tabs>
          <w:tab w:val="left" w:pos="540"/>
          <w:tab w:val="left" w:pos="1276"/>
        </w:tabs>
        <w:ind w:left="0" w:firstLine="709"/>
      </w:pPr>
      <w:r w:rsidRPr="00BD799C">
        <w:t>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w:t>
      </w:r>
    </w:p>
    <w:p w:rsidR="002667A0" w:rsidRDefault="00327FB1" w:rsidP="00A171A5">
      <w:pPr>
        <w:pStyle w:val="af9"/>
        <w:numPr>
          <w:ilvl w:val="1"/>
          <w:numId w:val="4"/>
        </w:numPr>
        <w:tabs>
          <w:tab w:val="left" w:pos="540"/>
          <w:tab w:val="left" w:pos="1276"/>
        </w:tabs>
        <w:ind w:left="0" w:firstLine="709"/>
      </w:pPr>
      <w:r>
        <w:t>В срок не позднее следующего рабочего дня р</w:t>
      </w:r>
      <w:r w:rsidR="00E53466" w:rsidRPr="00BD799C">
        <w:t xml:space="preserve">езультаты рассмотрения и оценки заявок на участие в запросе </w:t>
      </w:r>
      <w:r w:rsidR="00A81F97" w:rsidRPr="00BD799C">
        <w:t>предложений</w:t>
      </w:r>
      <w:r w:rsidR="00E53466" w:rsidRPr="00BD799C">
        <w:t xml:space="preserve"> оформляются протоколом, </w:t>
      </w:r>
      <w:r w:rsidR="003815C9" w:rsidRPr="00136F46">
        <w:t xml:space="preserve">который подписывается всеми присутствующими на заседании членами закупочной комиссии. </w:t>
      </w:r>
      <w:proofErr w:type="gramStart"/>
      <w:r w:rsidR="003815C9">
        <w:t xml:space="preserve">Протокол должен содержать </w:t>
      </w:r>
      <w:r w:rsidR="00E53466" w:rsidRPr="00BD799C">
        <w:t xml:space="preserve"> сведения о существенных условиях договора, обо всех участниках </w:t>
      </w:r>
      <w:r w:rsidR="00B00F07" w:rsidRPr="00BD799C">
        <w:t>закупки</w:t>
      </w:r>
      <w:r w:rsidR="00E53466" w:rsidRPr="00BD799C">
        <w:t xml:space="preserve">, подавших заявки, об отклоненных заявках с обоснованием причин отклонения, </w:t>
      </w:r>
      <w:r w:rsidR="002D129F" w:rsidRPr="00BD799C">
        <w:t>о принятом на основании результатов оценки и сопоставления заявок решении о присвоении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roofErr w:type="gramEnd"/>
      <w:r w:rsidR="002D129F" w:rsidRPr="00BD799C">
        <w:t xml:space="preserve"> </w:t>
      </w:r>
      <w:r w:rsidR="00E53466" w:rsidRPr="00BD799C">
        <w:t xml:space="preserve">Указанный протокол размещается Заказчиком </w:t>
      </w:r>
      <w:r w:rsidR="006A6175">
        <w:t>в ЕИС</w:t>
      </w:r>
      <w:r w:rsidR="00E53466" w:rsidRPr="00BD799C">
        <w:t xml:space="preserve"> не позднее чем через </w:t>
      </w:r>
      <w:r w:rsidR="00661713">
        <w:t>3 (</w:t>
      </w:r>
      <w:r w:rsidR="00E53466" w:rsidRPr="00BD799C">
        <w:t>три</w:t>
      </w:r>
      <w:r w:rsidR="00661713">
        <w:t>)</w:t>
      </w:r>
      <w:r w:rsidR="00E53466" w:rsidRPr="00BD799C">
        <w:t xml:space="preserve"> дня со дня подписания такого протокола. </w:t>
      </w:r>
    </w:p>
    <w:p w:rsidR="00413ED9" w:rsidRPr="00BD799C" w:rsidRDefault="00413ED9" w:rsidP="00A171A5">
      <w:pPr>
        <w:pStyle w:val="af9"/>
        <w:numPr>
          <w:ilvl w:val="1"/>
          <w:numId w:val="4"/>
        </w:numPr>
        <w:tabs>
          <w:tab w:val="left" w:pos="540"/>
          <w:tab w:val="left" w:pos="1276"/>
        </w:tabs>
        <w:ind w:left="0" w:firstLine="709"/>
      </w:pPr>
      <w:r w:rsidRPr="00BD799C">
        <w:t>Запрос предложений признается несостоявшимся в случаях:</w:t>
      </w:r>
    </w:p>
    <w:p w:rsidR="00413ED9" w:rsidRPr="00BD799C" w:rsidRDefault="00413ED9" w:rsidP="00A171A5">
      <w:pPr>
        <w:pStyle w:val="af9"/>
        <w:numPr>
          <w:ilvl w:val="0"/>
          <w:numId w:val="29"/>
        </w:numPr>
        <w:tabs>
          <w:tab w:val="left" w:pos="540"/>
          <w:tab w:val="left" w:pos="993"/>
        </w:tabs>
        <w:ind w:left="0" w:firstLine="709"/>
      </w:pPr>
      <w:r w:rsidRPr="00BD799C">
        <w:t xml:space="preserve">до окончания срока подачи заявок на участие в запросе предложений </w:t>
      </w:r>
      <w:r w:rsidR="00E53466" w:rsidRPr="00BD799C">
        <w:t xml:space="preserve">не подана ни одна заявка на участие в запросе </w:t>
      </w:r>
      <w:r w:rsidR="009C48E9" w:rsidRPr="00BD799C">
        <w:t>предложений</w:t>
      </w:r>
      <w:r w:rsidRPr="00BD799C">
        <w:t>;</w:t>
      </w:r>
    </w:p>
    <w:p w:rsidR="00413ED9" w:rsidRPr="00BD799C" w:rsidRDefault="00413ED9" w:rsidP="00A171A5">
      <w:pPr>
        <w:pStyle w:val="af9"/>
        <w:numPr>
          <w:ilvl w:val="0"/>
          <w:numId w:val="29"/>
        </w:numPr>
        <w:tabs>
          <w:tab w:val="left" w:pos="540"/>
          <w:tab w:val="left" w:pos="993"/>
        </w:tabs>
        <w:ind w:left="0" w:firstLine="709"/>
      </w:pPr>
      <w:r w:rsidRPr="00BD799C">
        <w:t>до окончания срока подачи заявок на участие в запросе предложений подана только одна заявка на участие в запросе предложений;</w:t>
      </w:r>
    </w:p>
    <w:p w:rsidR="00413ED9" w:rsidRPr="00BD799C" w:rsidRDefault="00E53466" w:rsidP="00A171A5">
      <w:pPr>
        <w:pStyle w:val="af9"/>
        <w:numPr>
          <w:ilvl w:val="0"/>
          <w:numId w:val="29"/>
        </w:numPr>
        <w:tabs>
          <w:tab w:val="left" w:pos="540"/>
          <w:tab w:val="left" w:pos="993"/>
        </w:tabs>
        <w:ind w:left="0" w:firstLine="709"/>
      </w:pPr>
      <w:r w:rsidRPr="00BD799C">
        <w:t xml:space="preserve">по результатам рассмотрения соответствующей требованиям документации о запросе </w:t>
      </w:r>
      <w:r w:rsidR="00D35269" w:rsidRPr="00BD799C">
        <w:t>предложений</w:t>
      </w:r>
      <w:r w:rsidRPr="00BD799C">
        <w:t xml:space="preserve"> была признана только одна заявка</w:t>
      </w:r>
      <w:r w:rsidR="00413ED9" w:rsidRPr="00BD799C">
        <w:t xml:space="preserve"> на участие в запросе предложений;</w:t>
      </w:r>
    </w:p>
    <w:p w:rsidR="00BD799C" w:rsidRPr="00BD799C" w:rsidRDefault="00D35269" w:rsidP="00A171A5">
      <w:pPr>
        <w:pStyle w:val="af9"/>
        <w:numPr>
          <w:ilvl w:val="0"/>
          <w:numId w:val="29"/>
        </w:numPr>
        <w:tabs>
          <w:tab w:val="left" w:pos="540"/>
          <w:tab w:val="left" w:pos="993"/>
        </w:tabs>
        <w:ind w:left="0" w:firstLine="709"/>
      </w:pPr>
      <w:r w:rsidRPr="00BD799C">
        <w:lastRenderedPageBreak/>
        <w:t>по результатам оценки заявок закупочной комиссией не был выбран победитель</w:t>
      </w:r>
      <w:r w:rsidR="00413ED9" w:rsidRPr="00BD799C">
        <w:t xml:space="preserve"> в проведении</w:t>
      </w:r>
      <w:r w:rsidR="00C32C3E">
        <w:t xml:space="preserve"> </w:t>
      </w:r>
      <w:r w:rsidR="00E53466" w:rsidRPr="00BD799C">
        <w:t>запрос</w:t>
      </w:r>
      <w:r w:rsidR="00413ED9" w:rsidRPr="00BD799C">
        <w:t>а</w:t>
      </w:r>
      <w:r w:rsidR="00C32C3E">
        <w:t xml:space="preserve"> </w:t>
      </w:r>
      <w:r w:rsidRPr="00BD799C">
        <w:t>предложений</w:t>
      </w:r>
      <w:r w:rsidR="00E53466" w:rsidRPr="00BD799C">
        <w:t xml:space="preserve">. </w:t>
      </w:r>
    </w:p>
    <w:p w:rsidR="007D57C3" w:rsidRPr="002667A0" w:rsidRDefault="007D57C3" w:rsidP="002667A0">
      <w:pPr>
        <w:tabs>
          <w:tab w:val="left" w:pos="540"/>
          <w:tab w:val="left" w:pos="900"/>
        </w:tabs>
      </w:pPr>
    </w:p>
    <w:p w:rsidR="00BD1934" w:rsidRDefault="00BD1934" w:rsidP="00A171A5">
      <w:pPr>
        <w:pStyle w:val="2"/>
        <w:numPr>
          <w:ilvl w:val="0"/>
          <w:numId w:val="4"/>
        </w:numPr>
        <w:spacing w:before="0" w:after="0"/>
        <w:jc w:val="center"/>
        <w:rPr>
          <w:sz w:val="24"/>
          <w:szCs w:val="24"/>
        </w:rPr>
      </w:pPr>
      <w:bookmarkStart w:id="113" w:name="_Toc349230646"/>
      <w:bookmarkStart w:id="114" w:name="_Toc350781803"/>
      <w:bookmarkStart w:id="115" w:name="_Toc471726358"/>
      <w:r>
        <w:rPr>
          <w:sz w:val="24"/>
          <w:szCs w:val="24"/>
        </w:rPr>
        <w:t>Запрос котировок</w:t>
      </w:r>
      <w:bookmarkEnd w:id="113"/>
      <w:bookmarkEnd w:id="114"/>
      <w:bookmarkEnd w:id="115"/>
    </w:p>
    <w:p w:rsidR="00BD1934" w:rsidRPr="002667A0" w:rsidRDefault="00BD1934" w:rsidP="002667A0">
      <w:pPr>
        <w:tabs>
          <w:tab w:val="left" w:pos="540"/>
          <w:tab w:val="left" w:pos="900"/>
        </w:tabs>
      </w:pPr>
    </w:p>
    <w:p w:rsidR="00574D73" w:rsidRPr="00574D73" w:rsidRDefault="00BD1934" w:rsidP="00A171A5">
      <w:pPr>
        <w:pStyle w:val="af9"/>
        <w:numPr>
          <w:ilvl w:val="1"/>
          <w:numId w:val="4"/>
        </w:numPr>
        <w:tabs>
          <w:tab w:val="left" w:pos="540"/>
          <w:tab w:val="left" w:pos="1276"/>
        </w:tabs>
        <w:ind w:left="0" w:firstLine="709"/>
      </w:pPr>
      <w:r w:rsidRPr="00574D73">
        <w:t xml:space="preserve">Заказчик вправе осуществлять закупки путем запроса </w:t>
      </w:r>
      <w:proofErr w:type="gramStart"/>
      <w:r w:rsidRPr="00574D73">
        <w:t>котировок</w:t>
      </w:r>
      <w:proofErr w:type="gramEnd"/>
      <w:r w:rsidRPr="00574D73">
        <w:t xml:space="preserve"> при наличии одновременно следующих условий: </w:t>
      </w:r>
    </w:p>
    <w:p w:rsidR="002667A0" w:rsidRDefault="002667A0" w:rsidP="00A171A5">
      <w:pPr>
        <w:pStyle w:val="af9"/>
        <w:numPr>
          <w:ilvl w:val="0"/>
          <w:numId w:val="30"/>
        </w:numPr>
        <w:tabs>
          <w:tab w:val="left" w:pos="540"/>
          <w:tab w:val="left" w:pos="993"/>
        </w:tabs>
        <w:ind w:left="0" w:firstLine="709"/>
      </w:pPr>
      <w:r>
        <w:t>з</w:t>
      </w:r>
      <w:r w:rsidR="00BD1934" w:rsidRPr="00574D73">
        <w:t>акупка продукции производится не п</w:t>
      </w:r>
      <w:r>
        <w:t>о конкретным заявкам Заказчика;</w:t>
      </w:r>
    </w:p>
    <w:p w:rsidR="002667A0" w:rsidRDefault="00BD1934" w:rsidP="00A171A5">
      <w:pPr>
        <w:pStyle w:val="af9"/>
        <w:numPr>
          <w:ilvl w:val="0"/>
          <w:numId w:val="30"/>
        </w:numPr>
        <w:tabs>
          <w:tab w:val="left" w:pos="540"/>
          <w:tab w:val="left" w:pos="993"/>
        </w:tabs>
        <w:ind w:left="0" w:firstLine="709"/>
      </w:pPr>
      <w:r w:rsidRPr="00574D73">
        <w:t>для проду</w:t>
      </w:r>
      <w:r w:rsidR="002667A0">
        <w:t>кции есть функционирующий рынок;</w:t>
      </w:r>
      <w:r w:rsidRPr="00574D73">
        <w:t xml:space="preserve"> </w:t>
      </w:r>
    </w:p>
    <w:p w:rsidR="00574D73" w:rsidRPr="00574D73" w:rsidRDefault="00BD1934" w:rsidP="00A171A5">
      <w:pPr>
        <w:pStyle w:val="af9"/>
        <w:numPr>
          <w:ilvl w:val="0"/>
          <w:numId w:val="30"/>
        </w:numPr>
        <w:tabs>
          <w:tab w:val="left" w:pos="540"/>
          <w:tab w:val="left" w:pos="993"/>
        </w:tabs>
        <w:ind w:left="0" w:firstLine="709"/>
      </w:pPr>
      <w:r w:rsidRPr="00574D73">
        <w:t>продукцию можно сравнивать только п</w:t>
      </w:r>
      <w:r w:rsidR="002667A0">
        <w:t>о ценам;</w:t>
      </w:r>
    </w:p>
    <w:p w:rsidR="00574D73" w:rsidRPr="00574D73" w:rsidRDefault="002667A0" w:rsidP="00A171A5">
      <w:pPr>
        <w:pStyle w:val="af9"/>
        <w:numPr>
          <w:ilvl w:val="0"/>
          <w:numId w:val="30"/>
        </w:numPr>
        <w:tabs>
          <w:tab w:val="left" w:pos="540"/>
          <w:tab w:val="left" w:pos="993"/>
        </w:tabs>
        <w:ind w:left="0" w:firstLine="709"/>
      </w:pPr>
      <w:r>
        <w:t>н</w:t>
      </w:r>
      <w:r w:rsidR="00574D73" w:rsidRPr="00574D73">
        <w:t>ачальная максимальная цена договора  не превышает 1 000 000 (один миллион) рублей.</w:t>
      </w:r>
    </w:p>
    <w:p w:rsidR="00BD1934" w:rsidRDefault="00BD1934" w:rsidP="00A171A5">
      <w:pPr>
        <w:pStyle w:val="af9"/>
        <w:numPr>
          <w:ilvl w:val="1"/>
          <w:numId w:val="4"/>
        </w:numPr>
        <w:tabs>
          <w:tab w:val="left" w:pos="540"/>
          <w:tab w:val="left" w:pos="1276"/>
        </w:tabs>
        <w:ind w:left="0" w:firstLine="709"/>
      </w:pPr>
      <w:r>
        <w:t xml:space="preserve">Информация о проведении запроса котировок, включая извещение о проведении запроса котировок, документацию о запросе котировок, проект договора размещается Заказчиком </w:t>
      </w:r>
      <w:r w:rsidR="006A6175">
        <w:t>в ЕИС</w:t>
      </w:r>
      <w:r w:rsidR="00332EAB">
        <w:t xml:space="preserve"> </w:t>
      </w:r>
      <w:r>
        <w:t xml:space="preserve">не менее чем за 5 (пять) рабочих дней до установленного в документации о запросе </w:t>
      </w:r>
      <w:proofErr w:type="gramStart"/>
      <w:r>
        <w:t>котировок дня окончания подачи заявок</w:t>
      </w:r>
      <w:proofErr w:type="gramEnd"/>
      <w:r>
        <w:t xml:space="preserve"> на участие в запросе котировок.</w:t>
      </w:r>
    </w:p>
    <w:p w:rsidR="002667A0" w:rsidRDefault="00BD1934" w:rsidP="00A171A5">
      <w:pPr>
        <w:pStyle w:val="af9"/>
        <w:numPr>
          <w:ilvl w:val="1"/>
          <w:numId w:val="4"/>
        </w:numPr>
        <w:tabs>
          <w:tab w:val="left" w:pos="540"/>
          <w:tab w:val="left" w:pos="1276"/>
        </w:tabs>
        <w:ind w:left="0" w:firstLine="709"/>
      </w:pPr>
      <w:proofErr w:type="gramStart"/>
      <w:r>
        <w:t xml:space="preserve">В случае, внесения изменений в извещение о проведении запроса котировок, документацию о запросе котировок срок подачи заявок должен быть продлен Заказчиком так, чтобы со дня размещения </w:t>
      </w:r>
      <w:r w:rsidR="006A6175">
        <w:t>в ЕИС</w:t>
      </w:r>
      <w:r>
        <w:t xml:space="preserve"> внесенных в извещение о проведении запроса котировок, документацию о запросе котировок изменений до даты окончания подачи заявок на участие запросе котировок срок составлял не менее чем 3 (три) рабочих дня.</w:t>
      </w:r>
      <w:proofErr w:type="gramEnd"/>
    </w:p>
    <w:p w:rsidR="002667A0" w:rsidRDefault="00BD1934" w:rsidP="00A171A5">
      <w:pPr>
        <w:pStyle w:val="af9"/>
        <w:numPr>
          <w:ilvl w:val="1"/>
          <w:numId w:val="4"/>
        </w:numPr>
        <w:tabs>
          <w:tab w:val="left" w:pos="540"/>
          <w:tab w:val="left" w:pos="1276"/>
        </w:tabs>
        <w:ind w:left="0" w:firstLine="709"/>
      </w:pPr>
      <w:r>
        <w:t xml:space="preserve">Заявки на участие в запросе котировок представляются по форме, в порядке, в месте и до истечения срока подачи заявок, указанных в документации о запросе котировок. </w:t>
      </w:r>
    </w:p>
    <w:p w:rsidR="004111B5" w:rsidRDefault="00BD1934" w:rsidP="00A171A5">
      <w:pPr>
        <w:pStyle w:val="af9"/>
        <w:numPr>
          <w:ilvl w:val="1"/>
          <w:numId w:val="4"/>
        </w:numPr>
        <w:tabs>
          <w:tab w:val="left" w:pos="540"/>
          <w:tab w:val="left" w:pos="1276"/>
        </w:tabs>
        <w:ind w:left="0" w:firstLine="709"/>
      </w:pPr>
      <w:r w:rsidRPr="00923565">
        <w:t xml:space="preserve">Заявка на участие в запросе котировок должна содержать согласие участника на поставку товара, выполнение работ, оказание услуг на условиях, предусмотренных документацией о проведении запроса котировок, а также иные сведения и документы, предусмотренные п. </w:t>
      </w:r>
      <w:hyperlink w:anchor="_Порядок_подачи_заявок_1" w:history="1">
        <w:r w:rsidRPr="002667A0">
          <w:rPr>
            <w:rStyle w:val="a7"/>
          </w:rPr>
          <w:t>20.2</w:t>
        </w:r>
      </w:hyperlink>
      <w:r w:rsidRPr="00923565">
        <w:t xml:space="preserve"> настоящего Положения, включая сведения о цене договора (цене единицы продукции).</w:t>
      </w:r>
    </w:p>
    <w:p w:rsidR="004111B5" w:rsidRDefault="00BD1934" w:rsidP="00A171A5">
      <w:pPr>
        <w:pStyle w:val="af9"/>
        <w:numPr>
          <w:ilvl w:val="1"/>
          <w:numId w:val="4"/>
        </w:numPr>
        <w:tabs>
          <w:tab w:val="left" w:pos="540"/>
          <w:tab w:val="left" w:pos="1276"/>
        </w:tabs>
        <w:ind w:left="0" w:firstLine="709"/>
      </w:pPr>
      <w:r>
        <w:t xml:space="preserve">Заявка на участие в запросе котировок подается участником в порядке определенном главой </w:t>
      </w:r>
      <w:hyperlink r:id="rId21" w:anchor="_11._Порядок_подачи" w:history="1">
        <w:r>
          <w:rPr>
            <w:rStyle w:val="a7"/>
          </w:rPr>
          <w:t>11</w:t>
        </w:r>
      </w:hyperlink>
      <w:r>
        <w:t xml:space="preserve"> настоящего Положения.</w:t>
      </w:r>
      <w:bookmarkStart w:id="116" w:name="_Toc346020492"/>
      <w:bookmarkStart w:id="117" w:name="_Toc346005385"/>
    </w:p>
    <w:p w:rsidR="008917A8" w:rsidRDefault="00BD1934" w:rsidP="008917A8">
      <w:pPr>
        <w:pStyle w:val="af9"/>
        <w:numPr>
          <w:ilvl w:val="1"/>
          <w:numId w:val="4"/>
        </w:numPr>
        <w:tabs>
          <w:tab w:val="left" w:pos="540"/>
          <w:tab w:val="left" w:pos="1276"/>
        </w:tabs>
        <w:ind w:left="0" w:firstLine="709"/>
      </w:pPr>
      <w:r>
        <w:t>Закупочная комиссия в течение 1 (одного) рабочего дня, следующего за днем окончания срока подачи заявок на участие в запросе котировок, рассматривает заявки на соответствие их требованиям, установленным в извещении и документации о проведении запроса котировок, и оценивает такие заявки.</w:t>
      </w:r>
      <w:bookmarkStart w:id="118" w:name="_Toc346020493"/>
      <w:bookmarkStart w:id="119" w:name="_Toc346005386"/>
      <w:bookmarkEnd w:id="116"/>
      <w:bookmarkEnd w:id="117"/>
    </w:p>
    <w:p w:rsidR="008917A8" w:rsidRDefault="008917A8" w:rsidP="008917A8">
      <w:pPr>
        <w:pStyle w:val="af9"/>
        <w:numPr>
          <w:ilvl w:val="1"/>
          <w:numId w:val="4"/>
        </w:numPr>
        <w:tabs>
          <w:tab w:val="left" w:pos="540"/>
          <w:tab w:val="left" w:pos="1276"/>
        </w:tabs>
        <w:ind w:left="0" w:firstLine="709"/>
      </w:pPr>
      <w:r w:rsidRPr="00A203CF">
        <w:t xml:space="preserve">По результатам рассмотрения заявок </w:t>
      </w:r>
      <w:r>
        <w:t>закупочная комиссия</w:t>
      </w:r>
      <w:r w:rsidRPr="00A203CF">
        <w:t xml:space="preserve"> отказ</w:t>
      </w:r>
      <w:r>
        <w:t>ывает</w:t>
      </w:r>
      <w:r w:rsidRPr="00A203CF">
        <w:t xml:space="preserve"> в допуске к участию в запросе котировок</w:t>
      </w:r>
      <w:r>
        <w:t>,</w:t>
      </w:r>
      <w:r w:rsidRPr="00A203CF">
        <w:t xml:space="preserve"> </w:t>
      </w:r>
      <w:r w:rsidRPr="00D7752E">
        <w:t>если установлен хотя бы один из следующих фактов:</w:t>
      </w:r>
    </w:p>
    <w:p w:rsidR="008917A8" w:rsidRDefault="008917A8" w:rsidP="008917A8">
      <w:pPr>
        <w:pStyle w:val="af9"/>
        <w:widowControl w:val="0"/>
        <w:tabs>
          <w:tab w:val="left" w:pos="0"/>
          <w:tab w:val="left" w:pos="284"/>
          <w:tab w:val="left" w:pos="426"/>
          <w:tab w:val="left" w:pos="567"/>
          <w:tab w:val="left" w:pos="1134"/>
          <w:tab w:val="num" w:pos="1276"/>
        </w:tabs>
        <w:suppressAutoHyphens/>
        <w:autoSpaceDE w:val="0"/>
        <w:autoSpaceDN w:val="0"/>
        <w:adjustRightInd w:val="0"/>
        <w:ind w:left="0"/>
      </w:pPr>
      <w:r w:rsidRPr="00D7752E">
        <w:t xml:space="preserve">1) проведение ликвидации участника </w:t>
      </w:r>
      <w:r>
        <w:t>запроса котировок</w:t>
      </w:r>
      <w:r w:rsidRPr="00D7752E">
        <w:t xml:space="preserve"> - юридического лица и наличие решения арбитражного суда о признании участника </w:t>
      </w:r>
      <w:r>
        <w:t>запроса котировок</w:t>
      </w:r>
      <w:r w:rsidRPr="00D7752E">
        <w:t xml:space="preserve"> - юридического лица, индивидуального предпринимателя банкротом и решения об открытии конкурсного производства;</w:t>
      </w:r>
    </w:p>
    <w:p w:rsidR="008917A8" w:rsidRDefault="008917A8" w:rsidP="008917A8">
      <w:pPr>
        <w:pStyle w:val="af9"/>
        <w:widowControl w:val="0"/>
        <w:tabs>
          <w:tab w:val="left" w:pos="0"/>
          <w:tab w:val="left" w:pos="284"/>
          <w:tab w:val="left" w:pos="426"/>
          <w:tab w:val="left" w:pos="567"/>
          <w:tab w:val="left" w:pos="1134"/>
          <w:tab w:val="num" w:pos="1276"/>
        </w:tabs>
        <w:suppressAutoHyphens/>
        <w:autoSpaceDE w:val="0"/>
        <w:autoSpaceDN w:val="0"/>
        <w:adjustRightInd w:val="0"/>
        <w:ind w:left="0"/>
      </w:pPr>
      <w:r w:rsidRPr="00D7752E">
        <w:t xml:space="preserve">2) приостановление деятельности участника </w:t>
      </w:r>
      <w:r>
        <w:t>запроса котировок</w:t>
      </w:r>
      <w:r w:rsidRPr="00D7752E">
        <w:t xml:space="preserve"> в порядке, предусмотренном </w:t>
      </w:r>
      <w:hyperlink r:id="rId22" w:history="1">
        <w:r w:rsidRPr="00D7752E">
          <w:t>Кодексом</w:t>
        </w:r>
      </w:hyperlink>
      <w:r w:rsidRPr="00D7752E">
        <w:t xml:space="preserve"> РФ об административных правонарушениях, на день подачи заявки от участника;</w:t>
      </w:r>
    </w:p>
    <w:p w:rsidR="008917A8" w:rsidRDefault="008917A8" w:rsidP="008917A8">
      <w:pPr>
        <w:pStyle w:val="af9"/>
        <w:widowControl w:val="0"/>
        <w:tabs>
          <w:tab w:val="left" w:pos="0"/>
          <w:tab w:val="left" w:pos="284"/>
          <w:tab w:val="left" w:pos="426"/>
          <w:tab w:val="left" w:pos="567"/>
          <w:tab w:val="left" w:pos="1134"/>
          <w:tab w:val="num" w:pos="1276"/>
        </w:tabs>
        <w:suppressAutoHyphens/>
        <w:autoSpaceDE w:val="0"/>
        <w:autoSpaceDN w:val="0"/>
        <w:adjustRightInd w:val="0"/>
        <w:ind w:left="0"/>
      </w:pPr>
      <w:r w:rsidRPr="00D7752E">
        <w:t xml:space="preserve">3) наличие сведений об участнике </w:t>
      </w:r>
      <w:r>
        <w:t>запроса котировок</w:t>
      </w:r>
      <w:r w:rsidRPr="00D7752E">
        <w:t xml:space="preserve"> в реестрах недобросовестных поставщиков, ведение которых предусмотрено </w:t>
      </w:r>
      <w:hyperlink r:id="rId23" w:history="1">
        <w:r w:rsidRPr="00D7752E">
          <w:t>Законом</w:t>
        </w:r>
      </w:hyperlink>
      <w:r>
        <w:t xml:space="preserve"> №</w:t>
      </w:r>
      <w:r w:rsidRPr="00D7752E">
        <w:t xml:space="preserve"> 223-ФЗ и (или) </w:t>
      </w:r>
      <w:r w:rsidR="00016856" w:rsidRPr="0063266D">
        <w:t>Законом № 44-ФЗ</w:t>
      </w:r>
      <w:proofErr w:type="gramStart"/>
      <w:r w:rsidR="00016856">
        <w:t xml:space="preserve"> </w:t>
      </w:r>
      <w:r w:rsidRPr="00D7752E">
        <w:t>;</w:t>
      </w:r>
      <w:proofErr w:type="gramEnd"/>
    </w:p>
    <w:p w:rsidR="008917A8" w:rsidRDefault="008917A8" w:rsidP="008917A8">
      <w:pPr>
        <w:pStyle w:val="af9"/>
        <w:widowControl w:val="0"/>
        <w:tabs>
          <w:tab w:val="left" w:pos="0"/>
          <w:tab w:val="left" w:pos="284"/>
          <w:tab w:val="left" w:pos="426"/>
          <w:tab w:val="left" w:pos="567"/>
          <w:tab w:val="left" w:pos="1134"/>
          <w:tab w:val="num" w:pos="1276"/>
        </w:tabs>
        <w:suppressAutoHyphens/>
        <w:autoSpaceDE w:val="0"/>
        <w:autoSpaceDN w:val="0"/>
        <w:adjustRightInd w:val="0"/>
        <w:ind w:left="0"/>
      </w:pPr>
      <w:r w:rsidRPr="00C820A5">
        <w:t>4) непредставление участником запроса котировок документов, необходимых для участия в процедуре закупки, либо наличия в них или в заявке недостоверных сведений об участнике запроса котировок и (или) о товарах (работах, услугах);</w:t>
      </w:r>
    </w:p>
    <w:p w:rsidR="008917A8" w:rsidRDefault="008917A8" w:rsidP="008917A8">
      <w:pPr>
        <w:pStyle w:val="af9"/>
        <w:widowControl w:val="0"/>
        <w:tabs>
          <w:tab w:val="left" w:pos="0"/>
          <w:tab w:val="left" w:pos="284"/>
          <w:tab w:val="left" w:pos="426"/>
          <w:tab w:val="left" w:pos="567"/>
          <w:tab w:val="left" w:pos="1134"/>
          <w:tab w:val="num" w:pos="1276"/>
        </w:tabs>
        <w:suppressAutoHyphens/>
        <w:autoSpaceDE w:val="0"/>
        <w:autoSpaceDN w:val="0"/>
        <w:adjustRightInd w:val="0"/>
        <w:ind w:left="0"/>
      </w:pPr>
      <w:r w:rsidRPr="00D7752E">
        <w:lastRenderedPageBreak/>
        <w:t xml:space="preserve">5) несоответствие участника </w:t>
      </w:r>
      <w:r>
        <w:t>запроса котировок</w:t>
      </w:r>
      <w:r w:rsidRPr="00D7752E">
        <w:t xml:space="preserve"> требованиям законодательства РФ к лицам, осуществляющим поставки товаров, выполнение работ, оказание услуг, которые являются предметом </w:t>
      </w:r>
      <w:r>
        <w:t>запроса котировок</w:t>
      </w:r>
      <w:r w:rsidRPr="00D7752E">
        <w:t>;</w:t>
      </w:r>
    </w:p>
    <w:p w:rsidR="008917A8" w:rsidRDefault="008917A8" w:rsidP="008917A8">
      <w:pPr>
        <w:pStyle w:val="af9"/>
        <w:widowControl w:val="0"/>
        <w:tabs>
          <w:tab w:val="left" w:pos="0"/>
          <w:tab w:val="left" w:pos="284"/>
          <w:tab w:val="left" w:pos="426"/>
          <w:tab w:val="left" w:pos="567"/>
          <w:tab w:val="left" w:pos="1134"/>
          <w:tab w:val="num" w:pos="1276"/>
        </w:tabs>
        <w:suppressAutoHyphens/>
        <w:autoSpaceDE w:val="0"/>
        <w:autoSpaceDN w:val="0"/>
        <w:adjustRightInd w:val="0"/>
        <w:ind w:left="0"/>
      </w:pPr>
      <w:r w:rsidRPr="00D7752E">
        <w:t xml:space="preserve">6) несоответствие участника </w:t>
      </w:r>
      <w:r>
        <w:t>запроса котировок</w:t>
      </w:r>
      <w:r w:rsidRPr="00D7752E">
        <w:t xml:space="preserve"> и (или) его заявки требованиям документации о закупке</w:t>
      </w:r>
      <w:r w:rsidRPr="00C820A5">
        <w:t>, в том числе несоответствие требованиям, установленным к функциональным характеристикам (потребительским свойствам) и качественным характеристикам товаров</w:t>
      </w:r>
      <w:r>
        <w:t xml:space="preserve"> (</w:t>
      </w:r>
      <w:r w:rsidRPr="00C820A5">
        <w:t>работ, услуг</w:t>
      </w:r>
      <w:r>
        <w:t>)</w:t>
      </w:r>
      <w:r w:rsidR="002317DD">
        <w:t>;</w:t>
      </w:r>
    </w:p>
    <w:p w:rsidR="002317DD" w:rsidRDefault="002317DD" w:rsidP="002317DD">
      <w:pPr>
        <w:pStyle w:val="af9"/>
        <w:widowControl w:val="0"/>
        <w:tabs>
          <w:tab w:val="left" w:pos="0"/>
          <w:tab w:val="left" w:pos="284"/>
          <w:tab w:val="left" w:pos="426"/>
          <w:tab w:val="left" w:pos="567"/>
          <w:tab w:val="left" w:pos="1134"/>
          <w:tab w:val="num" w:pos="1276"/>
        </w:tabs>
        <w:suppressAutoHyphens/>
        <w:autoSpaceDE w:val="0"/>
        <w:autoSpaceDN w:val="0"/>
        <w:adjustRightInd w:val="0"/>
        <w:ind w:left="0"/>
      </w:pPr>
      <w:r>
        <w:t>7) невнесение денежных сре</w:t>
      </w:r>
      <w:proofErr w:type="gramStart"/>
      <w:r>
        <w:t>дств в к</w:t>
      </w:r>
      <w:proofErr w:type="gramEnd"/>
      <w:r>
        <w:t>ачестве обеспечения заявки на участие в запросе котировок, если требование обеспечения таких заявок установлено в документации о запросе котировок, в размере, указанном в документации о запросе котировок.</w:t>
      </w:r>
    </w:p>
    <w:bookmarkEnd w:id="118"/>
    <w:bookmarkEnd w:id="119"/>
    <w:p w:rsidR="004111B5" w:rsidRDefault="00BD1934" w:rsidP="00A171A5">
      <w:pPr>
        <w:pStyle w:val="af9"/>
        <w:numPr>
          <w:ilvl w:val="1"/>
          <w:numId w:val="4"/>
        </w:numPr>
        <w:tabs>
          <w:tab w:val="left" w:pos="540"/>
          <w:tab w:val="left" w:pos="1276"/>
        </w:tabs>
        <w:ind w:left="0" w:firstLine="709"/>
      </w:pPr>
      <w:proofErr w:type="gramStart"/>
      <w:r>
        <w:t xml:space="preserve">По итогам рассмотрения заявок закупочная комиссия принимает решение о соответствии заявок и участников запроса котировок требованиям, установленным в документации о запросе котировок и о допуске участников на участие в запросе котировок  либо о несоответствии заявок или участников установленным требованиям и об отказе таким участникам в признании их участниками запроса котировок и в допуске к участию в запросе котировок. </w:t>
      </w:r>
      <w:proofErr w:type="gramEnd"/>
    </w:p>
    <w:p w:rsidR="00016856" w:rsidRDefault="00BD1934" w:rsidP="00016856">
      <w:pPr>
        <w:pStyle w:val="af9"/>
        <w:numPr>
          <w:ilvl w:val="1"/>
          <w:numId w:val="4"/>
        </w:numPr>
        <w:tabs>
          <w:tab w:val="left" w:pos="540"/>
          <w:tab w:val="left" w:pos="1276"/>
        </w:tabs>
        <w:ind w:left="0" w:firstLine="709"/>
      </w:pPr>
      <w:r>
        <w:t xml:space="preserve">Оценка котировочных заявок участников запроса котировок осуществляется по критерию предлагаемой таким участником цены договора. </w:t>
      </w:r>
      <w:bookmarkStart w:id="120" w:name="_Toc346020495"/>
      <w:bookmarkStart w:id="121" w:name="_Toc346005388"/>
    </w:p>
    <w:p w:rsidR="00016856" w:rsidRPr="0063266D" w:rsidRDefault="00016856" w:rsidP="00B858F0">
      <w:pPr>
        <w:pStyle w:val="af9"/>
        <w:tabs>
          <w:tab w:val="left" w:pos="540"/>
          <w:tab w:val="left" w:pos="709"/>
          <w:tab w:val="left" w:pos="1276"/>
        </w:tabs>
        <w:ind w:left="0" w:firstLine="567"/>
      </w:pPr>
      <w:r w:rsidRPr="0063266D">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
    <w:p w:rsidR="00892CCD" w:rsidRDefault="00BD1934" w:rsidP="00A171A5">
      <w:pPr>
        <w:pStyle w:val="af9"/>
        <w:numPr>
          <w:ilvl w:val="1"/>
          <w:numId w:val="4"/>
        </w:numPr>
        <w:tabs>
          <w:tab w:val="left" w:pos="540"/>
          <w:tab w:val="left" w:pos="1276"/>
        </w:tabs>
        <w:ind w:left="0" w:firstLine="709"/>
      </w:pPr>
      <w:proofErr w:type="gramStart"/>
      <w:r>
        <w:t>На основании результатов оценки заявок на участие в запросе котировок закупочной комиссией каждой заявке на участие в запросе</w:t>
      </w:r>
      <w:proofErr w:type="gramEnd"/>
      <w:r>
        <w:t xml:space="preserve"> котировок присваивается порядковый номер по мере уменьшения степени выгодности содержащихся в них условий о цене договора. </w:t>
      </w:r>
      <w:proofErr w:type="gramStart"/>
      <w:r>
        <w:t>Заявке на участие в запросе котировок, в которой содержатся лучшие условия исполнения договора (наименьшая цена договора), присваивается первый номер.</w:t>
      </w:r>
      <w:proofErr w:type="gramEnd"/>
      <w:r>
        <w:t xml:space="preserve"> В случае</w:t>
      </w:r>
      <w:proofErr w:type="gramStart"/>
      <w:r>
        <w:t>,</w:t>
      </w:r>
      <w:proofErr w:type="gramEnd"/>
      <w:r>
        <w:t xml:space="preserve"> если в нескольких заявках на участие в запросе котировок содержатся одинаковые условия исполнения договора, меньший порядковый номер присваивается заявке на участие в запросе котировок, которая поступила ранее других заявок на участие в запросе котировок, содержащих такие условия.</w:t>
      </w:r>
      <w:bookmarkStart w:id="122" w:name="_Toc346020496"/>
      <w:bookmarkStart w:id="123" w:name="_Toc346005389"/>
      <w:bookmarkEnd w:id="120"/>
      <w:bookmarkEnd w:id="121"/>
    </w:p>
    <w:p w:rsidR="00892CCD" w:rsidRDefault="00BD1934" w:rsidP="00A171A5">
      <w:pPr>
        <w:pStyle w:val="af9"/>
        <w:numPr>
          <w:ilvl w:val="1"/>
          <w:numId w:val="4"/>
        </w:numPr>
        <w:tabs>
          <w:tab w:val="left" w:pos="540"/>
          <w:tab w:val="left" w:pos="1276"/>
        </w:tabs>
        <w:ind w:left="0" w:firstLine="709"/>
      </w:pPr>
      <w:r>
        <w:t>Победителем в проведении запроса котировок признается участник закупки, соответствующий требованиям документации о проведении запроса котировок и предложивший самую низкую цену договора, заявке которого присвоен первый номер.</w:t>
      </w:r>
      <w:bookmarkStart w:id="124" w:name="_Toc346020497"/>
      <w:bookmarkStart w:id="125" w:name="_Toc346005390"/>
      <w:bookmarkEnd w:id="122"/>
      <w:bookmarkEnd w:id="123"/>
    </w:p>
    <w:p w:rsidR="00892CCD" w:rsidRDefault="00DD1092" w:rsidP="00A171A5">
      <w:pPr>
        <w:pStyle w:val="af9"/>
        <w:numPr>
          <w:ilvl w:val="1"/>
          <w:numId w:val="4"/>
        </w:numPr>
        <w:tabs>
          <w:tab w:val="left" w:pos="540"/>
          <w:tab w:val="left" w:pos="1276"/>
        </w:tabs>
        <w:ind w:left="0" w:firstLine="709"/>
      </w:pPr>
      <w:r>
        <w:t>В срок не позднее следующего рабочего дня р</w:t>
      </w:r>
      <w:r w:rsidR="00BD1934">
        <w:t xml:space="preserve">езультаты рассмотрения и оценки заявок на участие в запросе котировок оформляются протоколом, </w:t>
      </w:r>
      <w:r w:rsidR="00C90F42">
        <w:t xml:space="preserve">который подписывается всеми присутствующими на заседании членами закупочной комиссии. </w:t>
      </w:r>
      <w:proofErr w:type="gramStart"/>
      <w:r w:rsidR="00C90F42">
        <w:t xml:space="preserve">Протокол должен </w:t>
      </w:r>
      <w:r w:rsidR="00BD1934">
        <w:t>содержат</w:t>
      </w:r>
      <w:r w:rsidR="00C90F42">
        <w:t>ь</w:t>
      </w:r>
      <w:r w:rsidR="00BD1934">
        <w:t xml:space="preserve"> сведения об участниках, подавших заявки на участие в запросе котировок, решение о допуске или об отказе в допуске на участие в запросе котировок с указанием положений документации о запросе котировок, которым не соответствует участник или заявка такого участника на участие в запросе котировок, сведения о существенных условиях договора, обо всех участниках закупки, подавших заявки, об отклоненных заявках</w:t>
      </w:r>
      <w:proofErr w:type="gramEnd"/>
      <w:r w:rsidR="00BD1934">
        <w:t xml:space="preserve"> с обоснованием причин отклонения, предложение о наиболее низкой цене договора, сведения о победителе в проведении запроса цен, об участнике закупки, предложившем в заявке цену, такую же, как и победитель, или об участнике закупки, </w:t>
      </w:r>
      <w:proofErr w:type="gramStart"/>
      <w:r w:rsidR="00BD1934">
        <w:t>предложение</w:t>
      </w:r>
      <w:proofErr w:type="gramEnd"/>
      <w:r w:rsidR="00BD1934">
        <w:t xml:space="preserve"> о цене договора которого содержит лучшие условия по цене договора, следующие после предложенных победителем в проведении запроса котировок условий. Указанный протокол размещается Заказчиком </w:t>
      </w:r>
      <w:r w:rsidR="006A6175">
        <w:t>в ЕИС</w:t>
      </w:r>
      <w:r w:rsidR="00BD1934">
        <w:t xml:space="preserve"> не позднее чем через 3 (три) дня со дня подписания такого протокола.</w:t>
      </w:r>
      <w:bookmarkStart w:id="126" w:name="_Toc346020498"/>
      <w:bookmarkStart w:id="127" w:name="_Toc346005391"/>
      <w:bookmarkEnd w:id="124"/>
      <w:bookmarkEnd w:id="125"/>
    </w:p>
    <w:p w:rsidR="00892CCD" w:rsidRDefault="00BD1934" w:rsidP="00A171A5">
      <w:pPr>
        <w:pStyle w:val="af9"/>
        <w:numPr>
          <w:ilvl w:val="1"/>
          <w:numId w:val="4"/>
        </w:numPr>
        <w:tabs>
          <w:tab w:val="left" w:pos="540"/>
          <w:tab w:val="left" w:pos="1276"/>
        </w:tabs>
        <w:ind w:left="0" w:firstLine="709"/>
      </w:pPr>
      <w:r>
        <w:t xml:space="preserve">Протокол составляется в двух экземплярах, один из которых хранится у Заказчика, другой передается победителю запроса котировок с приложением проекта </w:t>
      </w:r>
      <w:r>
        <w:lastRenderedPageBreak/>
        <w:t>договора. Проект договора, подлежащего заключению по итогам запроса котировок, составляется путем включения в него условий исполнения договора, предложенных таким участником в заявке на участие в запросе котировок.</w:t>
      </w:r>
      <w:bookmarkStart w:id="128" w:name="_Toc346020499"/>
      <w:bookmarkStart w:id="129" w:name="_Toc346005392"/>
      <w:bookmarkEnd w:id="126"/>
      <w:bookmarkEnd w:id="127"/>
    </w:p>
    <w:p w:rsidR="00BD1934" w:rsidRDefault="00BD1934" w:rsidP="00A171A5">
      <w:pPr>
        <w:pStyle w:val="af9"/>
        <w:numPr>
          <w:ilvl w:val="1"/>
          <w:numId w:val="4"/>
        </w:numPr>
        <w:tabs>
          <w:tab w:val="left" w:pos="540"/>
          <w:tab w:val="left" w:pos="1276"/>
        </w:tabs>
        <w:ind w:left="0" w:firstLine="709"/>
      </w:pPr>
      <w:r>
        <w:t>Запрос котировок признается несостоявшимся в случаях:</w:t>
      </w:r>
      <w:bookmarkEnd w:id="128"/>
      <w:bookmarkEnd w:id="129"/>
    </w:p>
    <w:p w:rsidR="00BD1934" w:rsidRDefault="00BD1934" w:rsidP="00A171A5">
      <w:pPr>
        <w:pStyle w:val="af9"/>
        <w:numPr>
          <w:ilvl w:val="0"/>
          <w:numId w:val="31"/>
        </w:numPr>
        <w:tabs>
          <w:tab w:val="left" w:pos="426"/>
          <w:tab w:val="left" w:pos="993"/>
        </w:tabs>
        <w:ind w:left="0" w:firstLine="709"/>
      </w:pPr>
      <w:bookmarkStart w:id="130" w:name="_Toc346020500"/>
      <w:bookmarkStart w:id="131" w:name="_Toc346005393"/>
      <w:r>
        <w:t>по окончании срока подачи заявок на участие в запросе котировок не подана ни одна заявка на участие в запросе котировок;</w:t>
      </w:r>
      <w:bookmarkEnd w:id="130"/>
      <w:bookmarkEnd w:id="131"/>
    </w:p>
    <w:p w:rsidR="00BD1934" w:rsidRDefault="00BD1934" w:rsidP="00A171A5">
      <w:pPr>
        <w:pStyle w:val="af9"/>
        <w:numPr>
          <w:ilvl w:val="0"/>
          <w:numId w:val="31"/>
        </w:numPr>
        <w:tabs>
          <w:tab w:val="left" w:pos="426"/>
          <w:tab w:val="left" w:pos="993"/>
        </w:tabs>
        <w:ind w:left="0" w:firstLine="709"/>
      </w:pPr>
      <w:bookmarkStart w:id="132" w:name="_Toc346020501"/>
      <w:bookmarkStart w:id="133" w:name="_Toc346005394"/>
      <w:proofErr w:type="gramStart"/>
      <w:r>
        <w:t>на основании результатов рассмотрения заявок на участие в запросе котировок принято решение об отказе в допуске</w:t>
      </w:r>
      <w:proofErr w:type="gramEnd"/>
      <w:r>
        <w:t xml:space="preserve"> к участию в запросе котировок всех участников, подавших заявки на участие в запросе котировок;</w:t>
      </w:r>
      <w:bookmarkEnd w:id="132"/>
      <w:bookmarkEnd w:id="133"/>
    </w:p>
    <w:p w:rsidR="00BD1934" w:rsidRDefault="00BD1934" w:rsidP="00A171A5">
      <w:pPr>
        <w:pStyle w:val="af9"/>
        <w:numPr>
          <w:ilvl w:val="0"/>
          <w:numId w:val="31"/>
        </w:numPr>
        <w:tabs>
          <w:tab w:val="left" w:pos="426"/>
          <w:tab w:val="left" w:pos="993"/>
        </w:tabs>
        <w:ind w:left="0" w:firstLine="709"/>
      </w:pPr>
      <w:bookmarkStart w:id="134" w:name="_Toc346020502"/>
      <w:bookmarkStart w:id="135" w:name="_Toc346005395"/>
      <w:proofErr w:type="gramStart"/>
      <w:r>
        <w:t>на основании результатов рассмотрения заявок на участие в запросе котировок принято решение о допуске к участию</w:t>
      </w:r>
      <w:proofErr w:type="gramEnd"/>
      <w:r>
        <w:t xml:space="preserve"> в запросе котировок и признании участником запроса котировок только одного участника, подавшего заявку на участие в запросе котировок;</w:t>
      </w:r>
      <w:bookmarkEnd w:id="134"/>
      <w:bookmarkEnd w:id="135"/>
    </w:p>
    <w:p w:rsidR="00BD1934" w:rsidRDefault="00BD1934" w:rsidP="00A171A5">
      <w:pPr>
        <w:pStyle w:val="af9"/>
        <w:numPr>
          <w:ilvl w:val="0"/>
          <w:numId w:val="31"/>
        </w:numPr>
        <w:tabs>
          <w:tab w:val="left" w:pos="426"/>
          <w:tab w:val="left" w:pos="993"/>
        </w:tabs>
        <w:ind w:left="0" w:firstLine="709"/>
      </w:pPr>
      <w:bookmarkStart w:id="136" w:name="_Toc346020503"/>
      <w:bookmarkStart w:id="137" w:name="_Toc346005396"/>
      <w:r>
        <w:t>на основании результатов оценки заявок на участие в запросе котировок принято решение об отклонении заявок всех участников, подавших заявки на участие в запросе котировок.</w:t>
      </w:r>
      <w:bookmarkEnd w:id="136"/>
      <w:bookmarkEnd w:id="137"/>
    </w:p>
    <w:p w:rsidR="00BD1934" w:rsidRDefault="00BD1934" w:rsidP="00892CCD">
      <w:pPr>
        <w:tabs>
          <w:tab w:val="left" w:pos="540"/>
          <w:tab w:val="left" w:pos="900"/>
        </w:tabs>
      </w:pPr>
    </w:p>
    <w:p w:rsidR="00B313C5" w:rsidRPr="000D7AAB" w:rsidRDefault="00CF38CC" w:rsidP="00A171A5">
      <w:pPr>
        <w:pStyle w:val="2"/>
        <w:numPr>
          <w:ilvl w:val="0"/>
          <w:numId w:val="4"/>
        </w:numPr>
        <w:spacing w:before="0" w:after="0"/>
        <w:jc w:val="center"/>
        <w:rPr>
          <w:sz w:val="24"/>
          <w:szCs w:val="24"/>
        </w:rPr>
      </w:pPr>
      <w:bookmarkStart w:id="138" w:name="_Toc350781804"/>
      <w:bookmarkStart w:id="139" w:name="_Toc471726359"/>
      <w:r w:rsidRPr="000D7AAB">
        <w:rPr>
          <w:sz w:val="24"/>
          <w:szCs w:val="24"/>
        </w:rPr>
        <w:t>Закупка у единственного поставщика (подрядчика, исполнителя)</w:t>
      </w:r>
      <w:bookmarkEnd w:id="138"/>
      <w:bookmarkEnd w:id="139"/>
    </w:p>
    <w:p w:rsidR="00B313C5" w:rsidRPr="00892CCD" w:rsidRDefault="00B313C5" w:rsidP="00892CCD">
      <w:pPr>
        <w:tabs>
          <w:tab w:val="left" w:pos="540"/>
          <w:tab w:val="left" w:pos="900"/>
        </w:tabs>
      </w:pPr>
    </w:p>
    <w:p w:rsidR="00696982" w:rsidRDefault="000D7AAB" w:rsidP="00A171A5">
      <w:pPr>
        <w:pStyle w:val="af9"/>
        <w:numPr>
          <w:ilvl w:val="1"/>
          <w:numId w:val="4"/>
        </w:numPr>
        <w:tabs>
          <w:tab w:val="left" w:pos="540"/>
          <w:tab w:val="left" w:pos="1276"/>
        </w:tabs>
        <w:ind w:left="0" w:firstLine="709"/>
      </w:pPr>
      <w:r w:rsidRPr="00696982">
        <w:t>Закупка у единственного поставщика может осуществляться Заказчиком в случае, если:</w:t>
      </w:r>
    </w:p>
    <w:p w:rsidR="00696982" w:rsidRDefault="000D7AAB" w:rsidP="00A171A5">
      <w:pPr>
        <w:pStyle w:val="af9"/>
        <w:numPr>
          <w:ilvl w:val="0"/>
          <w:numId w:val="32"/>
        </w:numPr>
        <w:tabs>
          <w:tab w:val="left" w:pos="540"/>
          <w:tab w:val="left" w:pos="993"/>
        </w:tabs>
        <w:ind w:left="0" w:firstLine="709"/>
      </w:pPr>
      <w:r w:rsidRPr="00696982">
        <w:t xml:space="preserve">стоимость закупаемой </w:t>
      </w:r>
      <w:r w:rsidR="000B6981" w:rsidRPr="00696982">
        <w:t xml:space="preserve">по одной сделке </w:t>
      </w:r>
      <w:r w:rsidRPr="00696982">
        <w:t xml:space="preserve">продукции не превышает 100 000 (сто тысяч) рублей; </w:t>
      </w:r>
    </w:p>
    <w:p w:rsidR="00696982" w:rsidRDefault="000D7AAB" w:rsidP="00A171A5">
      <w:pPr>
        <w:pStyle w:val="af9"/>
        <w:numPr>
          <w:ilvl w:val="0"/>
          <w:numId w:val="32"/>
        </w:numPr>
        <w:tabs>
          <w:tab w:val="left" w:pos="540"/>
          <w:tab w:val="left" w:pos="993"/>
        </w:tabs>
        <w:ind w:left="0" w:firstLine="709"/>
      </w:pPr>
      <w:r w:rsidRPr="00696982">
        <w:t>конкурентная процедура закупки, проведенная ранее, не состоялась и имеется только один участник закупки, подавший заявку и допущенный до участия в закупке;</w:t>
      </w:r>
    </w:p>
    <w:p w:rsidR="00696982" w:rsidRDefault="000D7AAB" w:rsidP="00A171A5">
      <w:pPr>
        <w:pStyle w:val="af9"/>
        <w:numPr>
          <w:ilvl w:val="0"/>
          <w:numId w:val="32"/>
        </w:numPr>
        <w:tabs>
          <w:tab w:val="left" w:pos="540"/>
          <w:tab w:val="left" w:pos="993"/>
        </w:tabs>
        <w:ind w:left="0" w:firstLine="709"/>
      </w:pPr>
      <w:r w:rsidRPr="00696982">
        <w:t>процедура закупки, проведенная ранее, не состоялась, так как по окончанию срока подачи заявок не подана ни одна заявка;</w:t>
      </w:r>
    </w:p>
    <w:p w:rsidR="00696982" w:rsidRDefault="000D7AAB" w:rsidP="00A171A5">
      <w:pPr>
        <w:pStyle w:val="af9"/>
        <w:numPr>
          <w:ilvl w:val="0"/>
          <w:numId w:val="32"/>
        </w:numPr>
        <w:tabs>
          <w:tab w:val="left" w:pos="540"/>
          <w:tab w:val="left" w:pos="993"/>
        </w:tabs>
        <w:ind w:left="0" w:firstLine="709"/>
      </w:pPr>
      <w:r w:rsidRPr="00696982">
        <w:t>процедура закупки, проведенная ранее, не состоялась, так как при рассмотрении заявок на участие в закупке было принято решение об отказе в допуске всем участникам закупки или был допущен только один  участник закупки;</w:t>
      </w:r>
    </w:p>
    <w:p w:rsidR="00696982" w:rsidRDefault="000D7AAB" w:rsidP="00A171A5">
      <w:pPr>
        <w:pStyle w:val="af9"/>
        <w:numPr>
          <w:ilvl w:val="0"/>
          <w:numId w:val="32"/>
        </w:numPr>
        <w:tabs>
          <w:tab w:val="left" w:pos="540"/>
          <w:tab w:val="left" w:pos="993"/>
        </w:tabs>
        <w:ind w:left="0" w:firstLine="709"/>
      </w:pPr>
      <w:r w:rsidRPr="00696982">
        <w:t xml:space="preserve">в аукционе участвовал один участник закупки или при проведении аукциона не присутствовал ни один участник закупки, либо в случае, если в аукционе </w:t>
      </w:r>
      <w:proofErr w:type="gramStart"/>
      <w:r w:rsidRPr="00696982">
        <w:t>было</w:t>
      </w:r>
      <w:proofErr w:type="gramEnd"/>
      <w:r w:rsidRPr="00696982">
        <w:t xml:space="preserve"> подано одно предложение о цене договора (лота) или не было подано ни одного предложения о цене договора (лота), которое предусматривало бы более низкую цену договора (лота), такой аукцион признается не состоявшимся;</w:t>
      </w:r>
    </w:p>
    <w:p w:rsidR="00696982" w:rsidRDefault="000D7AAB" w:rsidP="00A171A5">
      <w:pPr>
        <w:pStyle w:val="af9"/>
        <w:numPr>
          <w:ilvl w:val="0"/>
          <w:numId w:val="32"/>
        </w:numPr>
        <w:tabs>
          <w:tab w:val="left" w:pos="540"/>
          <w:tab w:val="left" w:pos="993"/>
        </w:tabs>
        <w:ind w:left="0" w:firstLine="709"/>
      </w:pPr>
      <w:r w:rsidRPr="00696982">
        <w:t>предыдущий договор в связи с неисполнением или ненадлежащим исполнением поставщиком своих обязательств по такому договору расторгнут. При этом</w:t>
      </w:r>
      <w:proofErr w:type="gramStart"/>
      <w:r w:rsidRPr="00696982">
        <w:t>,</w:t>
      </w:r>
      <w:proofErr w:type="gramEnd"/>
      <w:r w:rsidRPr="00696982">
        <w:t xml:space="preserve">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696982" w:rsidRDefault="000D7AAB" w:rsidP="00A171A5">
      <w:pPr>
        <w:pStyle w:val="af9"/>
        <w:numPr>
          <w:ilvl w:val="0"/>
          <w:numId w:val="32"/>
        </w:numPr>
        <w:tabs>
          <w:tab w:val="left" w:pos="540"/>
          <w:tab w:val="left" w:pos="993"/>
        </w:tabs>
        <w:ind w:left="0" w:firstLine="709"/>
      </w:pPr>
      <w:r w:rsidRPr="000D7AAB">
        <w:t xml:space="preserve">товары (работы, услуги) </w:t>
      </w:r>
      <w:proofErr w:type="gramStart"/>
      <w:r w:rsidRPr="000D7AAB">
        <w:t>могут быть получены только от одного контрагента и отсутствует</w:t>
      </w:r>
      <w:proofErr w:type="gramEnd"/>
      <w:r w:rsidRPr="000D7AAB">
        <w:t xml:space="preserve"> их равноценная замена. Критерии, позволяющие воспользоваться данным пунктом, могут быть следующие:</w:t>
      </w:r>
    </w:p>
    <w:p w:rsidR="000D7AAB" w:rsidRPr="000D7AAB" w:rsidRDefault="000D7AAB" w:rsidP="00A171A5">
      <w:pPr>
        <w:pStyle w:val="af9"/>
        <w:numPr>
          <w:ilvl w:val="0"/>
          <w:numId w:val="33"/>
        </w:numPr>
        <w:tabs>
          <w:tab w:val="left" w:pos="540"/>
          <w:tab w:val="left" w:pos="993"/>
        </w:tabs>
        <w:ind w:left="0" w:firstLine="709"/>
      </w:pPr>
      <w:r w:rsidRPr="000D7AAB">
        <w:t>товары (работы, услуги) производятся по уникальной технологии либо обладают уникальными свойствами, что подтверждено соответствующими документами;</w:t>
      </w:r>
    </w:p>
    <w:p w:rsidR="000D7AAB" w:rsidRPr="000D7AAB" w:rsidRDefault="000D7AAB" w:rsidP="00A171A5">
      <w:pPr>
        <w:pStyle w:val="af9"/>
        <w:numPr>
          <w:ilvl w:val="0"/>
          <w:numId w:val="33"/>
        </w:numPr>
        <w:tabs>
          <w:tab w:val="left" w:pos="540"/>
          <w:tab w:val="left" w:pos="993"/>
        </w:tabs>
        <w:ind w:left="0" w:firstLine="709"/>
      </w:pPr>
      <w:proofErr w:type="gramStart"/>
      <w:r w:rsidRPr="000D7AAB">
        <w:t>контрагент является единственным официальным дилером производителя (поставщика, подрядчика, исполнителя) товаров (работ, услуг), обладающих уникальными свойствами, что подтверждено соответствующими документами;</w:t>
      </w:r>
      <w:proofErr w:type="gramEnd"/>
    </w:p>
    <w:p w:rsidR="000D7AAB" w:rsidRPr="000D7AAB" w:rsidRDefault="000D7AAB" w:rsidP="00A171A5">
      <w:pPr>
        <w:pStyle w:val="af9"/>
        <w:numPr>
          <w:ilvl w:val="0"/>
          <w:numId w:val="33"/>
        </w:numPr>
        <w:tabs>
          <w:tab w:val="left" w:pos="540"/>
          <w:tab w:val="left" w:pos="993"/>
        </w:tabs>
        <w:ind w:left="0" w:firstLine="709"/>
      </w:pPr>
      <w:r w:rsidRPr="000D7AAB">
        <w:lastRenderedPageBreak/>
        <w:t>контрагент является единственным производителем (поставщиком, подрядчиком, исполнителем) в данном регионе, при условии, что расходы, связанные с привлечением контрагентов из других регионов, делают такое привлечение экономически невыгодным;</w:t>
      </w:r>
    </w:p>
    <w:p w:rsidR="000D7AAB" w:rsidRPr="000D7AAB" w:rsidRDefault="000D7AAB" w:rsidP="00A171A5">
      <w:pPr>
        <w:pStyle w:val="af9"/>
        <w:numPr>
          <w:ilvl w:val="0"/>
          <w:numId w:val="33"/>
        </w:numPr>
        <w:tabs>
          <w:tab w:val="left" w:pos="540"/>
          <w:tab w:val="left" w:pos="993"/>
        </w:tabs>
        <w:ind w:left="0" w:firstLine="709"/>
      </w:pPr>
      <w:r w:rsidRPr="000D7AAB">
        <w:t>поставщик является единственным официальным дилером производителя в данном регионе, при условии, что расходы, связанные с привлечением контрагентов из других регионов, делают такое привлечение экономически невыгодным;</w:t>
      </w:r>
    </w:p>
    <w:p w:rsidR="000D7AAB" w:rsidRPr="000D7AAB" w:rsidRDefault="000D7AAB" w:rsidP="00A171A5">
      <w:pPr>
        <w:pStyle w:val="af9"/>
        <w:numPr>
          <w:ilvl w:val="0"/>
          <w:numId w:val="33"/>
        </w:numPr>
        <w:tabs>
          <w:tab w:val="left" w:pos="540"/>
          <w:tab w:val="left" w:pos="993"/>
        </w:tabs>
        <w:ind w:left="0" w:firstLine="709"/>
      </w:pPr>
      <w:r w:rsidRPr="000D7AAB">
        <w:t>производитель (поставщик, подрядчик, исполнитель) или его единственный дилер осуществляет гарантийное и текущее обслуживание товаров (работ), поставленных ранее и наличие иного контрагента невозможно по условиям гарантии;</w:t>
      </w:r>
    </w:p>
    <w:p w:rsidR="000D7AAB" w:rsidRPr="000D7AAB" w:rsidRDefault="000D7AAB" w:rsidP="00A171A5">
      <w:pPr>
        <w:pStyle w:val="af9"/>
        <w:numPr>
          <w:ilvl w:val="0"/>
          <w:numId w:val="33"/>
        </w:numPr>
        <w:tabs>
          <w:tab w:val="left" w:pos="540"/>
          <w:tab w:val="left" w:pos="993"/>
        </w:tabs>
        <w:ind w:left="0" w:firstLine="709"/>
      </w:pPr>
      <w:r w:rsidRPr="000D7AAB">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 № 147-ФЗ «О естественных монополиях»;</w:t>
      </w:r>
    </w:p>
    <w:p w:rsidR="000D7AAB" w:rsidRPr="000D7AAB" w:rsidRDefault="000D7AAB" w:rsidP="00A171A5">
      <w:pPr>
        <w:pStyle w:val="af9"/>
        <w:numPr>
          <w:ilvl w:val="0"/>
          <w:numId w:val="33"/>
        </w:numPr>
        <w:tabs>
          <w:tab w:val="left" w:pos="540"/>
          <w:tab w:val="left" w:pos="993"/>
        </w:tabs>
        <w:ind w:left="0" w:firstLine="709"/>
      </w:pPr>
      <w:r w:rsidRPr="000D7AAB">
        <w:t>осуществляется оказание услуг водоснабжения, водоотведения, канализации, теплоснабжения, газоснабжения,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w:t>
      </w:r>
    </w:p>
    <w:p w:rsidR="000D7AAB" w:rsidRPr="000D7AAB" w:rsidRDefault="000D7AAB" w:rsidP="00A171A5">
      <w:pPr>
        <w:pStyle w:val="af9"/>
        <w:numPr>
          <w:ilvl w:val="0"/>
          <w:numId w:val="33"/>
        </w:numPr>
        <w:tabs>
          <w:tab w:val="left" w:pos="540"/>
          <w:tab w:val="left" w:pos="993"/>
        </w:tabs>
        <w:ind w:left="0" w:firstLine="709"/>
      </w:pPr>
      <w:r w:rsidRPr="000D7AAB">
        <w:t xml:space="preserve">заключается договор энергоснабжения или купли-продажи электрической энергии с гарантирующим поставщиком электрической энергии или с </w:t>
      </w:r>
      <w:proofErr w:type="spellStart"/>
      <w:r w:rsidRPr="000D7AAB">
        <w:t>энергосбытовой</w:t>
      </w:r>
      <w:proofErr w:type="spellEnd"/>
      <w:r w:rsidRPr="000D7AAB">
        <w:t xml:space="preserve"> организацией;</w:t>
      </w:r>
    </w:p>
    <w:p w:rsidR="00696982" w:rsidRDefault="000D7AAB" w:rsidP="00A171A5">
      <w:pPr>
        <w:pStyle w:val="af9"/>
        <w:numPr>
          <w:ilvl w:val="0"/>
          <w:numId w:val="33"/>
        </w:numPr>
        <w:tabs>
          <w:tab w:val="left" w:pos="540"/>
          <w:tab w:val="left" w:pos="993"/>
        </w:tabs>
        <w:ind w:left="0" w:firstLine="709"/>
      </w:pPr>
      <w:r w:rsidRPr="000D7AAB">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696982" w:rsidRDefault="000D7AAB" w:rsidP="00A171A5">
      <w:pPr>
        <w:pStyle w:val="af9"/>
        <w:numPr>
          <w:ilvl w:val="0"/>
          <w:numId w:val="32"/>
        </w:numPr>
        <w:tabs>
          <w:tab w:val="left" w:pos="540"/>
          <w:tab w:val="left" w:pos="993"/>
        </w:tabs>
        <w:ind w:left="0" w:firstLine="709"/>
      </w:pPr>
      <w:proofErr w:type="gramStart"/>
      <w:r w:rsidRPr="000D7AAB">
        <w:t>необходимо проведение дополнительной закупки и смена поставщика нецелесообразна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 и ограниченный объем предлагаемой закупки по сравнению с первоначальными закупками, разумность цены и непригодность товаров или услуг, альтернативных рассматриваемым;</w:t>
      </w:r>
      <w:proofErr w:type="gramEnd"/>
    </w:p>
    <w:p w:rsidR="00696982" w:rsidRDefault="000D7AAB" w:rsidP="00A171A5">
      <w:pPr>
        <w:pStyle w:val="af9"/>
        <w:numPr>
          <w:ilvl w:val="0"/>
          <w:numId w:val="32"/>
        </w:numPr>
        <w:tabs>
          <w:tab w:val="left" w:pos="540"/>
          <w:tab w:val="left" w:pos="993"/>
        </w:tabs>
        <w:ind w:left="0" w:firstLine="709"/>
      </w:pPr>
      <w:r w:rsidRPr="000D7AAB">
        <w:t>прямые закупки по существенно сниженным ценам осуществляются в случае распродаж, ликвидации имущества третьих лиц и в иных аналогичных обстоятельствах, когда такая возможность существует ограниченное время и факт снижения цен может  быть подтвержден документально;</w:t>
      </w:r>
    </w:p>
    <w:p w:rsidR="00696982" w:rsidRDefault="000D7AAB" w:rsidP="00A171A5">
      <w:pPr>
        <w:pStyle w:val="af9"/>
        <w:numPr>
          <w:ilvl w:val="0"/>
          <w:numId w:val="32"/>
        </w:numPr>
        <w:tabs>
          <w:tab w:val="left" w:pos="540"/>
          <w:tab w:val="left" w:pos="993"/>
        </w:tabs>
        <w:ind w:left="0" w:firstLine="709"/>
      </w:pPr>
      <w:r w:rsidRPr="000D7AAB">
        <w:t>осуществляются закупки, результатом которых является заключение гражданско-правовых договоров на оказание услуг Заказчику физическими лицами, не являющимися индивидуальными предпринимателями;</w:t>
      </w:r>
    </w:p>
    <w:p w:rsidR="00696982" w:rsidRDefault="000D7AAB" w:rsidP="00A171A5">
      <w:pPr>
        <w:pStyle w:val="af9"/>
        <w:numPr>
          <w:ilvl w:val="0"/>
          <w:numId w:val="32"/>
        </w:numPr>
        <w:tabs>
          <w:tab w:val="left" w:pos="540"/>
          <w:tab w:val="left" w:pos="993"/>
        </w:tabs>
        <w:ind w:left="0" w:firstLine="709"/>
      </w:pPr>
      <w:r w:rsidRPr="000D7AAB">
        <w:t>возникла потребность в закупке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и прочие сопутствующие расходы)</w:t>
      </w:r>
      <w:r w:rsidR="002945FC">
        <w:t>, а также проездом к месту проведения отпуска и обратно</w:t>
      </w:r>
      <w:r w:rsidRPr="000D7AAB">
        <w:t>;</w:t>
      </w:r>
    </w:p>
    <w:p w:rsidR="00696982" w:rsidRDefault="000D7AAB" w:rsidP="00A171A5">
      <w:pPr>
        <w:pStyle w:val="af9"/>
        <w:numPr>
          <w:ilvl w:val="0"/>
          <w:numId w:val="32"/>
        </w:numPr>
        <w:tabs>
          <w:tab w:val="left" w:pos="540"/>
          <w:tab w:val="left" w:pos="993"/>
        </w:tabs>
        <w:ind w:left="0" w:firstLine="709"/>
      </w:pPr>
      <w:r w:rsidRPr="000D7AAB">
        <w:t>осуществляется размещение заказа на услуги по обучению или проведению семинаров сотрудникам Заказчика;</w:t>
      </w:r>
    </w:p>
    <w:p w:rsidR="00696982" w:rsidRDefault="000D7AAB" w:rsidP="00A171A5">
      <w:pPr>
        <w:pStyle w:val="af9"/>
        <w:numPr>
          <w:ilvl w:val="0"/>
          <w:numId w:val="32"/>
        </w:numPr>
        <w:tabs>
          <w:tab w:val="left" w:pos="540"/>
          <w:tab w:val="left" w:pos="993"/>
        </w:tabs>
        <w:ind w:left="0" w:firstLine="709"/>
      </w:pPr>
      <w:r w:rsidRPr="000D7AAB">
        <w:t>возникла потребность в определенных товарах, работах, услугах вследствие аварии, аварийной ситуации, при необходимости оперативного, срочного удовлетворения нужд Заказчика в товарах, работах, услугах, при условии, что на проведение конкурентных процедур объективно нет времени;</w:t>
      </w:r>
      <w:r w:rsidRPr="000D7AAB">
        <w:tab/>
      </w:r>
    </w:p>
    <w:p w:rsidR="00696982" w:rsidRDefault="000D7AAB" w:rsidP="00A171A5">
      <w:pPr>
        <w:pStyle w:val="af9"/>
        <w:numPr>
          <w:ilvl w:val="0"/>
          <w:numId w:val="32"/>
        </w:numPr>
        <w:tabs>
          <w:tab w:val="left" w:pos="540"/>
          <w:tab w:val="left" w:pos="993"/>
        </w:tabs>
        <w:ind w:left="0" w:firstLine="709"/>
      </w:pPr>
      <w:r w:rsidRPr="000D7AAB">
        <w:lastRenderedPageBreak/>
        <w:t>приобретаются права на объект интеллектуальной собственности (в том числе экземпляры и обновления информационных систем, баз данных, программных средств и программных продуктов</w:t>
      </w:r>
      <w:proofErr w:type="gramStart"/>
      <w:r w:rsidRPr="000D7AAB">
        <w:t>)</w:t>
      </w:r>
      <w:r w:rsidRPr="00696982">
        <w:t>а</w:t>
      </w:r>
      <w:proofErr w:type="gramEnd"/>
      <w:r w:rsidRPr="00696982">
        <w:t xml:space="preserve"> </w:t>
      </w:r>
      <w:r w:rsidRPr="000D7AAB">
        <w:t>у правообладателя или продукцию, исключительные права на которую в соответствии с законодательством Российской Федерации об авторских и патентных правах принадлежат конкретному лицу, у такого лица;</w:t>
      </w:r>
    </w:p>
    <w:p w:rsidR="00696982" w:rsidRDefault="000D7AAB" w:rsidP="00A171A5">
      <w:pPr>
        <w:pStyle w:val="af9"/>
        <w:numPr>
          <w:ilvl w:val="0"/>
          <w:numId w:val="32"/>
        </w:numPr>
        <w:tabs>
          <w:tab w:val="left" w:pos="540"/>
          <w:tab w:val="left" w:pos="993"/>
        </w:tabs>
        <w:ind w:left="0" w:firstLine="709"/>
      </w:pPr>
      <w:r w:rsidRPr="000D7AAB">
        <w:t xml:space="preserve">приобретаются услуги по созданию, техническому обслуживанию  и сопровождению сайта Заказчика, электронных систем хранения и обработки информации, документооборота, сопровождения организационных процессов информационных систем, программных </w:t>
      </w:r>
      <w:r>
        <w:t>средств и программных продуктов</w:t>
      </w:r>
      <w:r w:rsidRPr="000D7AAB">
        <w:t>;</w:t>
      </w:r>
      <w:bookmarkStart w:id="140" w:name="_Toc346005404"/>
      <w:bookmarkStart w:id="141" w:name="_Toc346020511"/>
    </w:p>
    <w:p w:rsidR="00696982" w:rsidRDefault="000D7AAB" w:rsidP="00A171A5">
      <w:pPr>
        <w:pStyle w:val="af9"/>
        <w:numPr>
          <w:ilvl w:val="0"/>
          <w:numId w:val="32"/>
        </w:numPr>
        <w:tabs>
          <w:tab w:val="left" w:pos="540"/>
          <w:tab w:val="left" w:pos="993"/>
        </w:tabs>
        <w:ind w:left="0" w:firstLine="709"/>
      </w:pPr>
      <w:r w:rsidRPr="001F604D">
        <w:t>заключается договор аренды недвижимого имущества;</w:t>
      </w:r>
      <w:bookmarkStart w:id="142" w:name="_Toc346005405"/>
      <w:bookmarkStart w:id="143" w:name="_Toc346020512"/>
      <w:bookmarkEnd w:id="140"/>
      <w:bookmarkEnd w:id="141"/>
    </w:p>
    <w:p w:rsidR="00696982" w:rsidRDefault="000D7AAB" w:rsidP="00A171A5">
      <w:pPr>
        <w:pStyle w:val="af9"/>
        <w:numPr>
          <w:ilvl w:val="0"/>
          <w:numId w:val="32"/>
        </w:numPr>
        <w:tabs>
          <w:tab w:val="left" w:pos="540"/>
          <w:tab w:val="left" w:pos="993"/>
        </w:tabs>
        <w:ind w:left="0" w:firstLine="709"/>
      </w:pPr>
      <w:r w:rsidRPr="001F604D">
        <w:t>заключается договор с оператором электронной площадки в целях обеспечения проведения процедур закупок в электронной форме</w:t>
      </w:r>
      <w:bookmarkEnd w:id="142"/>
      <w:bookmarkEnd w:id="143"/>
      <w:r>
        <w:t>;</w:t>
      </w:r>
    </w:p>
    <w:p w:rsidR="00696982" w:rsidRDefault="002945FC" w:rsidP="00A171A5">
      <w:pPr>
        <w:pStyle w:val="af9"/>
        <w:numPr>
          <w:ilvl w:val="0"/>
          <w:numId w:val="32"/>
        </w:numPr>
        <w:tabs>
          <w:tab w:val="left" w:pos="540"/>
          <w:tab w:val="left" w:pos="993"/>
        </w:tabs>
        <w:ind w:left="0" w:firstLine="709"/>
      </w:pPr>
      <w:r>
        <w:t>заключается договор на оказание услуг связи</w:t>
      </w:r>
      <w:r w:rsidRPr="002945FC">
        <w:t>;</w:t>
      </w:r>
    </w:p>
    <w:p w:rsidR="002945FC" w:rsidRPr="000D7AAB" w:rsidRDefault="002945FC" w:rsidP="00A171A5">
      <w:pPr>
        <w:pStyle w:val="af9"/>
        <w:numPr>
          <w:ilvl w:val="0"/>
          <w:numId w:val="32"/>
        </w:numPr>
        <w:tabs>
          <w:tab w:val="left" w:pos="540"/>
          <w:tab w:val="left" w:pos="993"/>
        </w:tabs>
        <w:ind w:left="0" w:firstLine="709"/>
      </w:pPr>
      <w:r>
        <w:t xml:space="preserve">заключается договор </w:t>
      </w:r>
      <w:r w:rsidR="00471CEE">
        <w:t>на оказание финансовых услуг.</w:t>
      </w:r>
    </w:p>
    <w:p w:rsidR="00D71992" w:rsidRDefault="000D7AAB" w:rsidP="00D71992">
      <w:pPr>
        <w:pStyle w:val="af9"/>
        <w:numPr>
          <w:ilvl w:val="1"/>
          <w:numId w:val="4"/>
        </w:numPr>
        <w:tabs>
          <w:tab w:val="left" w:pos="540"/>
          <w:tab w:val="left" w:pos="1276"/>
        </w:tabs>
        <w:ind w:left="0" w:firstLine="709"/>
      </w:pPr>
      <w:r w:rsidRPr="00696982">
        <w:t xml:space="preserve">При проведении закупки у единственного поставщика (исполнителя, подрядчика), Заказчик </w:t>
      </w:r>
      <w:r w:rsidR="006A6175">
        <w:t>в ЕИС</w:t>
      </w:r>
      <w:r w:rsidRPr="00696982">
        <w:t xml:space="preserve"> размещает извещение о закупке, </w:t>
      </w:r>
      <w:r w:rsidR="00917DED">
        <w:t xml:space="preserve">документацию о закупке, </w:t>
      </w:r>
      <w:r w:rsidRPr="00696982">
        <w:t xml:space="preserve">проект договора, </w:t>
      </w:r>
      <w:r w:rsidR="00917DED">
        <w:t>протокол  Данные документы размещаются в ЕИС в любое время до заключения договора или в день заключения договора.</w:t>
      </w:r>
    </w:p>
    <w:p w:rsidR="00D71992" w:rsidRPr="00696982" w:rsidRDefault="00D71992" w:rsidP="00B858F0">
      <w:pPr>
        <w:pStyle w:val="af9"/>
        <w:tabs>
          <w:tab w:val="left" w:pos="540"/>
          <w:tab w:val="left" w:pos="1276"/>
        </w:tabs>
        <w:ind w:left="0"/>
      </w:pPr>
      <w:r>
        <w:t xml:space="preserve">Публикация извещения и документации о закупке у единственного поставщика (исполнителя, подрядчика) носит уведомительный характер </w:t>
      </w:r>
      <w:r w:rsidR="00BB6EE3">
        <w:t xml:space="preserve">и не </w:t>
      </w:r>
      <w:proofErr w:type="spellStart"/>
      <w:r w:rsidR="00BB6EE3">
        <w:t>преполагает</w:t>
      </w:r>
      <w:proofErr w:type="spellEnd"/>
      <w:r w:rsidR="00BB6EE3">
        <w:t xml:space="preserve"> при их размещении в ЕИС подачу со стороны участников закупки каких-либо заявок, документов и сведений.</w:t>
      </w:r>
    </w:p>
    <w:p w:rsidR="000D7AAB" w:rsidRPr="00696982" w:rsidRDefault="000D7AAB" w:rsidP="00A171A5">
      <w:pPr>
        <w:pStyle w:val="af9"/>
        <w:numPr>
          <w:ilvl w:val="1"/>
          <w:numId w:val="4"/>
        </w:numPr>
        <w:tabs>
          <w:tab w:val="left" w:pos="540"/>
          <w:tab w:val="left" w:pos="1276"/>
        </w:tabs>
        <w:ind w:left="0" w:firstLine="709"/>
      </w:pPr>
      <w:proofErr w:type="gramStart"/>
      <w:r w:rsidRPr="00696982">
        <w:t>Заказчик для заключения договора с единственным поставщиком (исполнителем, подрядчиком) направляет поставщику (исполнителю, подрядчику) предложение или принимает предложение поставщика (исполнителя, подрядчика) о заключении договора о закупке товаров, работ, услуг.</w:t>
      </w:r>
      <w:proofErr w:type="gramEnd"/>
    </w:p>
    <w:p w:rsidR="000D7AAB" w:rsidRPr="00696982" w:rsidRDefault="000D7AAB" w:rsidP="00A171A5">
      <w:pPr>
        <w:pStyle w:val="af9"/>
        <w:numPr>
          <w:ilvl w:val="1"/>
          <w:numId w:val="4"/>
        </w:numPr>
        <w:tabs>
          <w:tab w:val="left" w:pos="540"/>
          <w:tab w:val="left" w:pos="1276"/>
        </w:tabs>
        <w:ind w:left="0" w:firstLine="709"/>
      </w:pPr>
      <w:r w:rsidRPr="00696982">
        <w:t>В случае выявления альтернативных поставщиков (исполнителей, подрядчиков) Заказчик вправе до заключения договора с единственным поставщиком (исполнителем, подрядчиком) осуществить закупку иным способом закупки, предусмотренным настоящим Положением.</w:t>
      </w:r>
    </w:p>
    <w:p w:rsidR="000D7AAB" w:rsidRPr="00201E9D" w:rsidRDefault="000D7AAB" w:rsidP="00201E9D">
      <w:pPr>
        <w:tabs>
          <w:tab w:val="left" w:pos="540"/>
          <w:tab w:val="left" w:pos="1276"/>
        </w:tabs>
        <w:ind w:firstLine="0"/>
      </w:pPr>
    </w:p>
    <w:p w:rsidR="00564F02" w:rsidRPr="00201E9D" w:rsidRDefault="00275D32" w:rsidP="00201E9D">
      <w:pPr>
        <w:pStyle w:val="2"/>
        <w:tabs>
          <w:tab w:val="clear" w:pos="1701"/>
        </w:tabs>
        <w:spacing w:before="0" w:after="0"/>
        <w:ind w:left="0" w:firstLine="0"/>
        <w:jc w:val="center"/>
        <w:rPr>
          <w:sz w:val="24"/>
          <w:szCs w:val="24"/>
        </w:rPr>
      </w:pPr>
      <w:bookmarkStart w:id="144" w:name="_Toc350781805"/>
      <w:bookmarkStart w:id="145" w:name="_Toc471726360"/>
      <w:r w:rsidRPr="00201E9D">
        <w:rPr>
          <w:sz w:val="24"/>
          <w:szCs w:val="24"/>
        </w:rPr>
        <w:t xml:space="preserve">Раздел </w:t>
      </w:r>
      <w:r w:rsidR="00152210" w:rsidRPr="00201E9D">
        <w:rPr>
          <w:sz w:val="24"/>
          <w:szCs w:val="24"/>
        </w:rPr>
        <w:t>7</w:t>
      </w:r>
      <w:r w:rsidR="00564F02" w:rsidRPr="00201E9D">
        <w:rPr>
          <w:sz w:val="24"/>
          <w:szCs w:val="24"/>
        </w:rPr>
        <w:t>. ИНЫЕ ВОПРОСЫ ПРОВЕДЕНИЯ ЗАКУПКИ</w:t>
      </w:r>
      <w:bookmarkEnd w:id="144"/>
      <w:bookmarkEnd w:id="145"/>
    </w:p>
    <w:p w:rsidR="002B54E6" w:rsidRPr="00201E9D" w:rsidRDefault="002B54E6" w:rsidP="00201E9D">
      <w:pPr>
        <w:pStyle w:val="2"/>
        <w:tabs>
          <w:tab w:val="clear" w:pos="1701"/>
        </w:tabs>
        <w:spacing w:before="0" w:after="0"/>
        <w:ind w:left="360" w:firstLine="0"/>
        <w:rPr>
          <w:sz w:val="24"/>
          <w:szCs w:val="24"/>
        </w:rPr>
      </w:pPr>
    </w:p>
    <w:p w:rsidR="00EF1A75" w:rsidRPr="00201E9D" w:rsidRDefault="00EF1A75" w:rsidP="00A171A5">
      <w:pPr>
        <w:pStyle w:val="2"/>
        <w:numPr>
          <w:ilvl w:val="0"/>
          <w:numId w:val="4"/>
        </w:numPr>
        <w:spacing w:before="0" w:after="0"/>
        <w:jc w:val="center"/>
        <w:rPr>
          <w:sz w:val="24"/>
          <w:szCs w:val="24"/>
        </w:rPr>
      </w:pPr>
      <w:bookmarkStart w:id="146" w:name="_Toc350781806"/>
      <w:bookmarkStart w:id="147" w:name="_Toc471726361"/>
      <w:r w:rsidRPr="00201E9D">
        <w:rPr>
          <w:sz w:val="24"/>
          <w:szCs w:val="24"/>
        </w:rPr>
        <w:t>Последствия признания Закупки несостоявшейся</w:t>
      </w:r>
      <w:bookmarkEnd w:id="146"/>
      <w:bookmarkEnd w:id="147"/>
    </w:p>
    <w:p w:rsidR="00EF1A75" w:rsidRPr="00201E9D" w:rsidRDefault="00EF1A75" w:rsidP="00201E9D">
      <w:pPr>
        <w:tabs>
          <w:tab w:val="left" w:pos="540"/>
          <w:tab w:val="left" w:pos="1276"/>
        </w:tabs>
        <w:ind w:firstLine="0"/>
      </w:pPr>
    </w:p>
    <w:p w:rsidR="00EF1A75" w:rsidRPr="00201E9D" w:rsidRDefault="00EF1A75" w:rsidP="00A171A5">
      <w:pPr>
        <w:pStyle w:val="af9"/>
        <w:numPr>
          <w:ilvl w:val="1"/>
          <w:numId w:val="4"/>
        </w:numPr>
        <w:tabs>
          <w:tab w:val="left" w:pos="540"/>
          <w:tab w:val="left" w:pos="1276"/>
        </w:tabs>
        <w:ind w:left="0" w:firstLine="709"/>
      </w:pPr>
      <w:r w:rsidRPr="00201E9D">
        <w:t xml:space="preserve">Если закупка признана несостоявшейся, Заказчик вправе по своему усмотрению: </w:t>
      </w:r>
    </w:p>
    <w:p w:rsidR="00EF1A75" w:rsidRPr="00201E9D" w:rsidRDefault="00EF1A75" w:rsidP="00A171A5">
      <w:pPr>
        <w:pStyle w:val="af9"/>
        <w:numPr>
          <w:ilvl w:val="0"/>
          <w:numId w:val="34"/>
        </w:numPr>
        <w:tabs>
          <w:tab w:val="left" w:pos="851"/>
          <w:tab w:val="left" w:pos="993"/>
        </w:tabs>
        <w:ind w:left="0" w:firstLine="709"/>
        <w:rPr>
          <w:bCs/>
        </w:rPr>
      </w:pPr>
      <w:r w:rsidRPr="00201E9D">
        <w:rPr>
          <w:bCs/>
        </w:rPr>
        <w:t xml:space="preserve">отказаться от осуществления закупки; </w:t>
      </w:r>
    </w:p>
    <w:p w:rsidR="00EF1A75" w:rsidRPr="00201E9D" w:rsidRDefault="00EF1A75" w:rsidP="00A171A5">
      <w:pPr>
        <w:pStyle w:val="af9"/>
        <w:numPr>
          <w:ilvl w:val="0"/>
          <w:numId w:val="34"/>
        </w:numPr>
        <w:tabs>
          <w:tab w:val="left" w:pos="851"/>
          <w:tab w:val="left" w:pos="993"/>
        </w:tabs>
        <w:ind w:left="0" w:firstLine="709"/>
        <w:rPr>
          <w:bCs/>
        </w:rPr>
      </w:pPr>
      <w:r w:rsidRPr="00201E9D">
        <w:rPr>
          <w:bCs/>
        </w:rPr>
        <w:t>осуществить закупку повторно, не изменяя способ закупки и сведения о закупке, кроме сведений о сроках и датах, связанных с этапами соответствующего способа закупки;</w:t>
      </w:r>
    </w:p>
    <w:p w:rsidR="00EF1A75" w:rsidRPr="00201E9D" w:rsidRDefault="00EF1A75" w:rsidP="00A171A5">
      <w:pPr>
        <w:pStyle w:val="af9"/>
        <w:numPr>
          <w:ilvl w:val="0"/>
          <w:numId w:val="34"/>
        </w:numPr>
        <w:tabs>
          <w:tab w:val="left" w:pos="851"/>
          <w:tab w:val="left" w:pos="993"/>
        </w:tabs>
        <w:ind w:left="0" w:firstLine="709"/>
        <w:rPr>
          <w:bCs/>
        </w:rPr>
      </w:pPr>
      <w:r w:rsidRPr="00201E9D">
        <w:rPr>
          <w:bCs/>
        </w:rPr>
        <w:t xml:space="preserve">осуществить закупку повторно, изменив способ закупки, в том числе на способ закупки у единственного поставщика (подрядчика, исполнителя), </w:t>
      </w:r>
      <w:proofErr w:type="gramStart"/>
      <w:r w:rsidRPr="00201E9D">
        <w:rPr>
          <w:bCs/>
        </w:rPr>
        <w:t>но</w:t>
      </w:r>
      <w:proofErr w:type="gramEnd"/>
      <w:r w:rsidRPr="00201E9D">
        <w:rPr>
          <w:bCs/>
        </w:rPr>
        <w:t xml:space="preserve"> не изменяя сведения о закупке, кроме сведений, связанных с изменением способа закупки; </w:t>
      </w:r>
    </w:p>
    <w:p w:rsidR="00CF38CC" w:rsidRPr="00EF1A75" w:rsidRDefault="00EF1A75" w:rsidP="00A171A5">
      <w:pPr>
        <w:pStyle w:val="af9"/>
        <w:numPr>
          <w:ilvl w:val="0"/>
          <w:numId w:val="34"/>
        </w:numPr>
        <w:tabs>
          <w:tab w:val="left" w:pos="851"/>
          <w:tab w:val="left" w:pos="993"/>
        </w:tabs>
        <w:ind w:left="0" w:firstLine="709"/>
      </w:pPr>
      <w:r w:rsidRPr="00201E9D">
        <w:rPr>
          <w:bCs/>
        </w:rPr>
        <w:t>осуществить закупку повторно, изменив способ закупки и любые сведения о закупке.</w:t>
      </w:r>
    </w:p>
    <w:p w:rsidR="00201E9D" w:rsidRPr="001F604D" w:rsidRDefault="00201E9D" w:rsidP="00CF38CC">
      <w:pPr>
        <w:tabs>
          <w:tab w:val="left" w:pos="540"/>
          <w:tab w:val="left" w:pos="900"/>
        </w:tabs>
      </w:pPr>
    </w:p>
    <w:p w:rsidR="004B02B6" w:rsidRPr="00201E9D" w:rsidRDefault="00C053D6" w:rsidP="00A171A5">
      <w:pPr>
        <w:pStyle w:val="2"/>
        <w:numPr>
          <w:ilvl w:val="0"/>
          <w:numId w:val="4"/>
        </w:numPr>
        <w:spacing w:before="0" w:after="0"/>
        <w:jc w:val="center"/>
        <w:rPr>
          <w:sz w:val="24"/>
          <w:szCs w:val="24"/>
        </w:rPr>
      </w:pPr>
      <w:bookmarkStart w:id="148" w:name="_Toc350781807"/>
      <w:bookmarkStart w:id="149" w:name="_Toc471726362"/>
      <w:r w:rsidRPr="00201E9D">
        <w:rPr>
          <w:sz w:val="24"/>
          <w:szCs w:val="24"/>
        </w:rPr>
        <w:t>Отказ от процедуры закупки</w:t>
      </w:r>
      <w:bookmarkEnd w:id="148"/>
      <w:bookmarkEnd w:id="149"/>
    </w:p>
    <w:p w:rsidR="00104B4B" w:rsidRPr="00201E9D" w:rsidRDefault="00104B4B" w:rsidP="00104B4B">
      <w:pPr>
        <w:pStyle w:val="Default"/>
        <w:rPr>
          <w:color w:val="auto"/>
        </w:rPr>
      </w:pPr>
    </w:p>
    <w:p w:rsidR="00201E9D" w:rsidRDefault="00104B4B" w:rsidP="00A171A5">
      <w:pPr>
        <w:pStyle w:val="af9"/>
        <w:numPr>
          <w:ilvl w:val="1"/>
          <w:numId w:val="4"/>
        </w:numPr>
        <w:tabs>
          <w:tab w:val="left" w:pos="540"/>
          <w:tab w:val="left" w:pos="1276"/>
        </w:tabs>
        <w:ind w:left="0" w:firstLine="709"/>
      </w:pPr>
      <w:r w:rsidRPr="00696982">
        <w:t xml:space="preserve">Заказчик вправе отменить закупку, которая осуществляется способом, являющимся формой проведения торгов, в любое время до вскрытия конвертов с заявками. После вскрытия конвертов с заявками и до заключения договора Заказчик </w:t>
      </w:r>
      <w:r w:rsidRPr="00696982">
        <w:lastRenderedPageBreak/>
        <w:t>вправе отменить закупку, которая осуществляется способом, являющимся формой проведения торгов, только в случае возникновения обстоятельств непреодолимой силы</w:t>
      </w:r>
      <w:r w:rsidR="00201E9D">
        <w:t xml:space="preserve"> </w:t>
      </w:r>
      <w:r w:rsidRPr="00696982">
        <w:t>либо  неодобрения наблюдательным советом МОГАУ «МФЦ» договора, являющегося для Заказчика крупной сделкой и (или) сделкой, в совершении которой имеется заинтересованность.</w:t>
      </w:r>
    </w:p>
    <w:p w:rsidR="00201E9D" w:rsidRDefault="00104B4B" w:rsidP="00A171A5">
      <w:pPr>
        <w:pStyle w:val="af9"/>
        <w:numPr>
          <w:ilvl w:val="1"/>
          <w:numId w:val="4"/>
        </w:numPr>
        <w:tabs>
          <w:tab w:val="left" w:pos="540"/>
          <w:tab w:val="left" w:pos="1276"/>
        </w:tabs>
        <w:ind w:left="0" w:firstLine="709"/>
      </w:pPr>
      <w:r w:rsidRPr="00696982">
        <w:t xml:space="preserve">Заказчик вправе отменить закупки, которая осуществляется способом, не являющимся формой проведения торгов в любое время её проведения до заключения договора. </w:t>
      </w:r>
    </w:p>
    <w:p w:rsidR="00201E9D" w:rsidRDefault="00104B4B" w:rsidP="00A171A5">
      <w:pPr>
        <w:pStyle w:val="af9"/>
        <w:numPr>
          <w:ilvl w:val="1"/>
          <w:numId w:val="4"/>
        </w:numPr>
        <w:tabs>
          <w:tab w:val="left" w:pos="540"/>
          <w:tab w:val="left" w:pos="1276"/>
        </w:tabs>
        <w:ind w:left="0" w:firstLine="709"/>
      </w:pPr>
      <w:r w:rsidRPr="00696982">
        <w:t xml:space="preserve">Извещение об отмене закупки размещается </w:t>
      </w:r>
      <w:r w:rsidR="006A6175">
        <w:t>в ЕИС</w:t>
      </w:r>
      <w:r w:rsidRPr="00696982">
        <w:t xml:space="preserve"> не позднее следующего рабочего дня со дня принятия Заказчиком соответствующего решения. </w:t>
      </w:r>
    </w:p>
    <w:p w:rsidR="00104B4B" w:rsidRPr="00696982" w:rsidRDefault="00104B4B" w:rsidP="00A171A5">
      <w:pPr>
        <w:pStyle w:val="af9"/>
        <w:numPr>
          <w:ilvl w:val="1"/>
          <w:numId w:val="4"/>
        </w:numPr>
        <w:tabs>
          <w:tab w:val="left" w:pos="540"/>
          <w:tab w:val="left" w:pos="1276"/>
        </w:tabs>
        <w:ind w:left="0" w:firstLine="709"/>
      </w:pPr>
      <w:r w:rsidRPr="00696982">
        <w:t xml:space="preserve">Заказчик при отмене закупки не несёт ответственности перед участниками за исключением случаев, установленных законодательством Российской Федерации. </w:t>
      </w:r>
    </w:p>
    <w:p w:rsidR="002D6C04" w:rsidRPr="00104B4B" w:rsidRDefault="002D6C04" w:rsidP="00104B4B">
      <w:pPr>
        <w:pStyle w:val="2"/>
        <w:spacing w:before="0" w:after="0"/>
        <w:ind w:left="0" w:firstLine="0"/>
        <w:rPr>
          <w:b w:val="0"/>
          <w:sz w:val="24"/>
          <w:szCs w:val="24"/>
        </w:rPr>
      </w:pPr>
    </w:p>
    <w:p w:rsidR="00BD799C" w:rsidRPr="00201E9D" w:rsidRDefault="00BD799C" w:rsidP="00A171A5">
      <w:pPr>
        <w:pStyle w:val="2"/>
        <w:numPr>
          <w:ilvl w:val="0"/>
          <w:numId w:val="4"/>
        </w:numPr>
        <w:spacing w:before="0" w:after="0"/>
        <w:jc w:val="center"/>
        <w:rPr>
          <w:sz w:val="24"/>
          <w:szCs w:val="24"/>
        </w:rPr>
      </w:pPr>
      <w:bookmarkStart w:id="150" w:name="_Toc350781808"/>
      <w:bookmarkStart w:id="151" w:name="_Toc471726363"/>
      <w:r w:rsidRPr="00201E9D">
        <w:rPr>
          <w:sz w:val="24"/>
          <w:szCs w:val="24"/>
        </w:rPr>
        <w:t>Обеспечение заявок при проведении процедур закупок</w:t>
      </w:r>
      <w:bookmarkEnd w:id="150"/>
      <w:bookmarkEnd w:id="151"/>
    </w:p>
    <w:p w:rsidR="00BD799C" w:rsidRPr="00BD799C" w:rsidRDefault="00BD799C" w:rsidP="00201E9D">
      <w:pPr>
        <w:pStyle w:val="-3"/>
        <w:jc w:val="center"/>
      </w:pPr>
    </w:p>
    <w:p w:rsidR="00201E9D" w:rsidRDefault="00BD799C" w:rsidP="00A171A5">
      <w:pPr>
        <w:pStyle w:val="af9"/>
        <w:numPr>
          <w:ilvl w:val="1"/>
          <w:numId w:val="4"/>
        </w:numPr>
        <w:tabs>
          <w:tab w:val="left" w:pos="540"/>
          <w:tab w:val="left" w:pos="1276"/>
        </w:tabs>
        <w:ind w:left="0" w:firstLine="709"/>
      </w:pPr>
      <w:r w:rsidRPr="0086736A">
        <w:t>При проведении процедур закупок Заказчик вправе установить требование о внесении денежных сре</w:t>
      </w:r>
      <w:proofErr w:type="gramStart"/>
      <w:r w:rsidRPr="0086736A">
        <w:t>дств в к</w:t>
      </w:r>
      <w:proofErr w:type="gramEnd"/>
      <w:r w:rsidRPr="0086736A">
        <w:t xml:space="preserve">ачестве обеспечения заявок, при этом в документации о проведении закупки указывается форма, размер и условия обеспечения заявок на участие в закупке. </w:t>
      </w:r>
    </w:p>
    <w:p w:rsidR="00201E9D" w:rsidRDefault="00BD799C" w:rsidP="00A171A5">
      <w:pPr>
        <w:pStyle w:val="af9"/>
        <w:numPr>
          <w:ilvl w:val="1"/>
          <w:numId w:val="4"/>
        </w:numPr>
        <w:tabs>
          <w:tab w:val="left" w:pos="540"/>
          <w:tab w:val="left" w:pos="1276"/>
        </w:tabs>
        <w:ind w:left="0" w:firstLine="709"/>
      </w:pPr>
      <w:r w:rsidRPr="00201E9D">
        <w:t xml:space="preserve">Требование о предоставлении обеспечения заявок в равной мере относится ко всем участникам процедур закупок. </w:t>
      </w:r>
    </w:p>
    <w:p w:rsidR="00BD799C" w:rsidRPr="00201E9D" w:rsidRDefault="00BD799C" w:rsidP="00A171A5">
      <w:pPr>
        <w:pStyle w:val="af9"/>
        <w:numPr>
          <w:ilvl w:val="1"/>
          <w:numId w:val="4"/>
        </w:numPr>
        <w:tabs>
          <w:tab w:val="left" w:pos="540"/>
          <w:tab w:val="left" w:pos="1276"/>
        </w:tabs>
        <w:ind w:left="0" w:firstLine="709"/>
      </w:pPr>
      <w:r w:rsidRPr="00201E9D">
        <w:t xml:space="preserve">Обеспечение заявок не возвращается в случаях: </w:t>
      </w:r>
    </w:p>
    <w:p w:rsidR="00BD799C" w:rsidRPr="0086736A" w:rsidRDefault="00BD799C" w:rsidP="00A171A5">
      <w:pPr>
        <w:pStyle w:val="ConsPlusNormal"/>
        <w:numPr>
          <w:ilvl w:val="0"/>
          <w:numId w:val="35"/>
        </w:numPr>
        <w:tabs>
          <w:tab w:val="left" w:pos="993"/>
        </w:tabs>
        <w:ind w:left="0" w:firstLine="709"/>
        <w:rPr>
          <w:rFonts w:ascii="Times New Roman" w:hAnsi="Times New Roman" w:cs="Times New Roman"/>
          <w:sz w:val="24"/>
          <w:szCs w:val="24"/>
        </w:rPr>
      </w:pPr>
      <w:r w:rsidRPr="0086736A">
        <w:rPr>
          <w:rFonts w:ascii="Times New Roman" w:hAnsi="Times New Roman" w:cs="Times New Roman"/>
          <w:sz w:val="24"/>
          <w:szCs w:val="24"/>
        </w:rPr>
        <w:t xml:space="preserve">уклонения участника процедур закупки, для которого заключение договора является обязательным, от заключения договора по итогам процедур закупок; </w:t>
      </w:r>
    </w:p>
    <w:p w:rsidR="00BD799C" w:rsidRPr="0086736A" w:rsidRDefault="00BD799C" w:rsidP="00A171A5">
      <w:pPr>
        <w:pStyle w:val="ConsPlusNormal"/>
        <w:numPr>
          <w:ilvl w:val="0"/>
          <w:numId w:val="35"/>
        </w:numPr>
        <w:tabs>
          <w:tab w:val="left" w:pos="993"/>
        </w:tabs>
        <w:ind w:left="0" w:firstLine="709"/>
        <w:rPr>
          <w:rFonts w:ascii="Times New Roman" w:hAnsi="Times New Roman" w:cs="Times New Roman"/>
          <w:sz w:val="24"/>
          <w:szCs w:val="24"/>
        </w:rPr>
      </w:pPr>
      <w:r w:rsidRPr="0086736A">
        <w:rPr>
          <w:rFonts w:ascii="Times New Roman" w:hAnsi="Times New Roman" w:cs="Times New Roman"/>
          <w:sz w:val="24"/>
          <w:szCs w:val="24"/>
        </w:rPr>
        <w:t xml:space="preserve">изменения или отзыва участником процедур закупок заявки после истечения срока окончания подачи заявок; </w:t>
      </w:r>
    </w:p>
    <w:p w:rsidR="00BD799C" w:rsidRPr="0086736A" w:rsidRDefault="00BD799C" w:rsidP="00A171A5">
      <w:pPr>
        <w:pStyle w:val="ConsPlusNormal"/>
        <w:numPr>
          <w:ilvl w:val="0"/>
          <w:numId w:val="35"/>
        </w:numPr>
        <w:tabs>
          <w:tab w:val="left" w:pos="993"/>
        </w:tabs>
        <w:ind w:left="0" w:firstLine="709"/>
        <w:rPr>
          <w:rFonts w:ascii="Times New Roman" w:hAnsi="Times New Roman" w:cs="Times New Roman"/>
          <w:sz w:val="24"/>
          <w:szCs w:val="24"/>
        </w:rPr>
      </w:pPr>
      <w:r w:rsidRPr="0086736A">
        <w:rPr>
          <w:rFonts w:ascii="Times New Roman" w:hAnsi="Times New Roman" w:cs="Times New Roman"/>
          <w:sz w:val="24"/>
          <w:szCs w:val="24"/>
        </w:rPr>
        <w:t xml:space="preserve">в иных случаях, прямо предусмотренных настоящим Положением и </w:t>
      </w:r>
      <w:r w:rsidR="00CE2A19">
        <w:rPr>
          <w:rFonts w:ascii="Times New Roman" w:hAnsi="Times New Roman" w:cs="Times New Roman"/>
          <w:sz w:val="24"/>
          <w:szCs w:val="24"/>
        </w:rPr>
        <w:t>д</w:t>
      </w:r>
      <w:r w:rsidRPr="0086736A">
        <w:rPr>
          <w:rFonts w:ascii="Times New Roman" w:hAnsi="Times New Roman" w:cs="Times New Roman"/>
          <w:sz w:val="24"/>
          <w:szCs w:val="24"/>
        </w:rPr>
        <w:t xml:space="preserve">окументацией о проведении закупки. </w:t>
      </w:r>
    </w:p>
    <w:p w:rsidR="00201E9D" w:rsidRDefault="00BD799C" w:rsidP="00A171A5">
      <w:pPr>
        <w:pStyle w:val="af9"/>
        <w:numPr>
          <w:ilvl w:val="1"/>
          <w:numId w:val="4"/>
        </w:numPr>
        <w:tabs>
          <w:tab w:val="left" w:pos="540"/>
          <w:tab w:val="left" w:pos="1276"/>
        </w:tabs>
        <w:ind w:left="0" w:firstLine="709"/>
      </w:pPr>
      <w:r w:rsidRPr="0086736A">
        <w:t xml:space="preserve">Размер обеспечения заявок не может превышать 10 (десяти) процентов начальной (максимальной) цены договора (цены лота). </w:t>
      </w:r>
    </w:p>
    <w:p w:rsidR="00CD69CA" w:rsidRPr="00201E9D" w:rsidRDefault="00CD69CA" w:rsidP="00A171A5">
      <w:pPr>
        <w:pStyle w:val="af9"/>
        <w:numPr>
          <w:ilvl w:val="1"/>
          <w:numId w:val="4"/>
        </w:numPr>
        <w:tabs>
          <w:tab w:val="left" w:pos="540"/>
          <w:tab w:val="left" w:pos="1276"/>
        </w:tabs>
        <w:ind w:left="0" w:firstLine="709"/>
      </w:pPr>
      <w:r w:rsidRPr="00201E9D">
        <w:t xml:space="preserve">Заказчик возвращает участнику денежные средства, </w:t>
      </w:r>
      <w:r w:rsidR="00B03921" w:rsidRPr="00201E9D">
        <w:t xml:space="preserve">предоставленные </w:t>
      </w:r>
      <w:r w:rsidRPr="00201E9D">
        <w:t>в качестве обеспечения заявки в течение 5 (пяти) рабочих дней в случаях:</w:t>
      </w:r>
    </w:p>
    <w:p w:rsidR="00CD69CA" w:rsidRPr="00CD69CA" w:rsidRDefault="00CD69CA" w:rsidP="00A171A5">
      <w:pPr>
        <w:pStyle w:val="ConsPlusNormal"/>
        <w:numPr>
          <w:ilvl w:val="0"/>
          <w:numId w:val="36"/>
        </w:numPr>
        <w:tabs>
          <w:tab w:val="left" w:pos="993"/>
        </w:tabs>
        <w:ind w:left="0" w:firstLine="709"/>
        <w:rPr>
          <w:rFonts w:ascii="Times New Roman" w:hAnsi="Times New Roman" w:cs="Times New Roman"/>
          <w:sz w:val="24"/>
          <w:szCs w:val="24"/>
        </w:rPr>
      </w:pPr>
      <w:r>
        <w:rPr>
          <w:rFonts w:ascii="Times New Roman" w:hAnsi="Times New Roman" w:cs="Times New Roman"/>
          <w:sz w:val="24"/>
          <w:szCs w:val="24"/>
        </w:rPr>
        <w:t xml:space="preserve">отзыва заявки </w:t>
      </w:r>
      <w:proofErr w:type="gramStart"/>
      <w:r>
        <w:rPr>
          <w:rFonts w:ascii="Times New Roman" w:hAnsi="Times New Roman" w:cs="Times New Roman"/>
          <w:sz w:val="24"/>
          <w:szCs w:val="24"/>
        </w:rPr>
        <w:t xml:space="preserve">на участие в закупке </w:t>
      </w:r>
      <w:r w:rsidRPr="00CD69CA">
        <w:rPr>
          <w:rFonts w:ascii="Times New Roman" w:hAnsi="Times New Roman" w:cs="Times New Roman"/>
          <w:sz w:val="24"/>
          <w:szCs w:val="24"/>
        </w:rPr>
        <w:t>со дня поступления уведомления об отзыве заявки на участие</w:t>
      </w:r>
      <w:proofErr w:type="gramEnd"/>
      <w:r w:rsidRPr="00CD69CA">
        <w:rPr>
          <w:rFonts w:ascii="Times New Roman" w:hAnsi="Times New Roman" w:cs="Times New Roman"/>
          <w:sz w:val="24"/>
          <w:szCs w:val="24"/>
        </w:rPr>
        <w:t xml:space="preserve"> в </w:t>
      </w:r>
      <w:r w:rsidR="00B03921">
        <w:rPr>
          <w:rFonts w:ascii="Times New Roman" w:hAnsi="Times New Roman" w:cs="Times New Roman"/>
          <w:sz w:val="24"/>
          <w:szCs w:val="24"/>
        </w:rPr>
        <w:t>закупке;</w:t>
      </w:r>
    </w:p>
    <w:p w:rsidR="00B03921" w:rsidRDefault="00B03921" w:rsidP="00A171A5">
      <w:pPr>
        <w:pStyle w:val="ConsPlusNormal"/>
        <w:numPr>
          <w:ilvl w:val="0"/>
          <w:numId w:val="36"/>
        </w:numPr>
        <w:tabs>
          <w:tab w:val="left" w:pos="993"/>
        </w:tabs>
        <w:ind w:left="0" w:firstLine="709"/>
        <w:rPr>
          <w:rFonts w:ascii="Times New Roman" w:hAnsi="Times New Roman" w:cs="Times New Roman"/>
          <w:sz w:val="24"/>
          <w:szCs w:val="24"/>
        </w:rPr>
      </w:pPr>
      <w:r>
        <w:rPr>
          <w:rFonts w:ascii="Times New Roman" w:hAnsi="Times New Roman" w:cs="Times New Roman"/>
          <w:sz w:val="24"/>
          <w:szCs w:val="24"/>
        </w:rPr>
        <w:t>признания закупки несостоявшейся со дня подписания протокола о признании такой закупки несостоявшейся;</w:t>
      </w:r>
    </w:p>
    <w:p w:rsidR="00B03921" w:rsidRDefault="00B03921" w:rsidP="00A171A5">
      <w:pPr>
        <w:pStyle w:val="ConsPlusNormal"/>
        <w:numPr>
          <w:ilvl w:val="0"/>
          <w:numId w:val="36"/>
        </w:numPr>
        <w:tabs>
          <w:tab w:val="left" w:pos="993"/>
        </w:tabs>
        <w:ind w:left="0" w:firstLine="709"/>
        <w:rPr>
          <w:rFonts w:ascii="Times New Roman" w:hAnsi="Times New Roman" w:cs="Times New Roman"/>
          <w:sz w:val="24"/>
          <w:szCs w:val="24"/>
        </w:rPr>
      </w:pPr>
      <w:r>
        <w:rPr>
          <w:rFonts w:ascii="Times New Roman" w:hAnsi="Times New Roman" w:cs="Times New Roman"/>
          <w:sz w:val="24"/>
          <w:szCs w:val="24"/>
        </w:rPr>
        <w:t>отказа от проведения закупки или отказа от заключения договора с участником закупки, в случаях, предусмотренных настоящим Положением со дня</w:t>
      </w:r>
      <w:r w:rsidR="00BB5222">
        <w:rPr>
          <w:rFonts w:ascii="Times New Roman" w:hAnsi="Times New Roman" w:cs="Times New Roman"/>
          <w:sz w:val="24"/>
          <w:szCs w:val="24"/>
        </w:rPr>
        <w:t xml:space="preserve"> принятия такого решения Заказчиком;</w:t>
      </w:r>
    </w:p>
    <w:p w:rsidR="00B03921" w:rsidRPr="00B03921" w:rsidRDefault="00B03921" w:rsidP="00A171A5">
      <w:pPr>
        <w:pStyle w:val="ConsPlusNormal"/>
        <w:numPr>
          <w:ilvl w:val="0"/>
          <w:numId w:val="36"/>
        </w:numPr>
        <w:tabs>
          <w:tab w:val="left" w:pos="993"/>
        </w:tabs>
        <w:ind w:left="0" w:firstLine="709"/>
        <w:rPr>
          <w:rFonts w:ascii="Times New Roman" w:hAnsi="Times New Roman" w:cs="Times New Roman"/>
          <w:sz w:val="24"/>
          <w:szCs w:val="24"/>
        </w:rPr>
      </w:pPr>
      <w:proofErr w:type="gramStart"/>
      <w:r>
        <w:rPr>
          <w:rFonts w:ascii="Times New Roman" w:hAnsi="Times New Roman" w:cs="Times New Roman"/>
          <w:sz w:val="24"/>
          <w:szCs w:val="24"/>
        </w:rPr>
        <w:t>признания закупки состоявшейся со дня подписания протокола о выборе победителя закупки</w:t>
      </w:r>
      <w:r w:rsidR="00BB5222">
        <w:rPr>
          <w:rFonts w:ascii="Times New Roman" w:hAnsi="Times New Roman" w:cs="Times New Roman"/>
          <w:sz w:val="24"/>
          <w:szCs w:val="24"/>
        </w:rPr>
        <w:t xml:space="preserve"> (протокола оценки и рассмотрения заявок на участие в конкурсе, протокола рассмотрения заявок на участие в аукционе, протокола оценки и рассмотрения заявок на участие в запросе котировок, протокола оценки и рассмотрения заявок на участие в запросе котировок запросе предложения)</w:t>
      </w:r>
      <w:r>
        <w:rPr>
          <w:rFonts w:ascii="Times New Roman" w:hAnsi="Times New Roman" w:cs="Times New Roman"/>
          <w:sz w:val="24"/>
          <w:szCs w:val="24"/>
        </w:rPr>
        <w:t xml:space="preserve"> (за исключением </w:t>
      </w:r>
      <w:r w:rsidRPr="00B03921">
        <w:rPr>
          <w:rFonts w:ascii="Times New Roman" w:hAnsi="Times New Roman" w:cs="Times New Roman"/>
          <w:sz w:val="24"/>
          <w:szCs w:val="24"/>
        </w:rPr>
        <w:t xml:space="preserve">победителя </w:t>
      </w:r>
      <w:r>
        <w:rPr>
          <w:rFonts w:ascii="Times New Roman" w:hAnsi="Times New Roman" w:cs="Times New Roman"/>
          <w:sz w:val="24"/>
          <w:szCs w:val="24"/>
        </w:rPr>
        <w:t>закупки и участника закупки</w:t>
      </w:r>
      <w:r w:rsidRPr="00B03921">
        <w:rPr>
          <w:rFonts w:ascii="Times New Roman" w:hAnsi="Times New Roman" w:cs="Times New Roman"/>
          <w:sz w:val="24"/>
          <w:szCs w:val="24"/>
        </w:rPr>
        <w:t>, заявке которого присвоен второй</w:t>
      </w:r>
      <w:proofErr w:type="gramEnd"/>
      <w:r w:rsidRPr="00B03921">
        <w:rPr>
          <w:rFonts w:ascii="Times New Roman" w:hAnsi="Times New Roman" w:cs="Times New Roman"/>
          <w:sz w:val="24"/>
          <w:szCs w:val="24"/>
        </w:rPr>
        <w:t xml:space="preserve"> номер</w:t>
      </w:r>
      <w:r>
        <w:rPr>
          <w:rFonts w:ascii="Times New Roman" w:hAnsi="Times New Roman" w:cs="Times New Roman"/>
          <w:sz w:val="24"/>
          <w:szCs w:val="24"/>
        </w:rPr>
        <w:t>)</w:t>
      </w:r>
      <w:r w:rsidRPr="00B03921">
        <w:rPr>
          <w:rFonts w:ascii="Times New Roman" w:hAnsi="Times New Roman" w:cs="Times New Roman"/>
          <w:sz w:val="24"/>
          <w:szCs w:val="24"/>
        </w:rPr>
        <w:t xml:space="preserve">. </w:t>
      </w:r>
    </w:p>
    <w:p w:rsidR="00B03921" w:rsidRDefault="00B03921" w:rsidP="0086736A">
      <w:pPr>
        <w:pStyle w:val="ConsPlusNormal"/>
        <w:ind w:firstLine="709"/>
        <w:rPr>
          <w:rFonts w:ascii="Times New Roman" w:hAnsi="Times New Roman" w:cs="Times New Roman"/>
          <w:sz w:val="24"/>
          <w:szCs w:val="24"/>
        </w:rPr>
      </w:pPr>
    </w:p>
    <w:p w:rsidR="00CE2A19" w:rsidRPr="00201E9D" w:rsidRDefault="00CE2A19" w:rsidP="00A171A5">
      <w:pPr>
        <w:pStyle w:val="2"/>
        <w:numPr>
          <w:ilvl w:val="0"/>
          <w:numId w:val="4"/>
        </w:numPr>
        <w:spacing w:before="0" w:after="0"/>
        <w:jc w:val="center"/>
        <w:rPr>
          <w:sz w:val="24"/>
          <w:szCs w:val="24"/>
        </w:rPr>
      </w:pPr>
      <w:bookmarkStart w:id="152" w:name="_Toc350781809"/>
      <w:bookmarkStart w:id="153" w:name="_Toc471726364"/>
      <w:r w:rsidRPr="00201E9D">
        <w:rPr>
          <w:sz w:val="24"/>
          <w:szCs w:val="24"/>
        </w:rPr>
        <w:t>Обеспечение исполнения договоров, заключенных по результатам процедур закупок</w:t>
      </w:r>
      <w:bookmarkEnd w:id="152"/>
      <w:bookmarkEnd w:id="153"/>
    </w:p>
    <w:p w:rsidR="00CE2A19" w:rsidRDefault="00CE2A19" w:rsidP="00CE2A19">
      <w:pPr>
        <w:pStyle w:val="Default"/>
        <w:rPr>
          <w:sz w:val="26"/>
          <w:szCs w:val="26"/>
        </w:rPr>
      </w:pPr>
    </w:p>
    <w:p w:rsidR="00CE2A19" w:rsidRPr="00E81D77" w:rsidRDefault="00CE2A19" w:rsidP="00A171A5">
      <w:pPr>
        <w:pStyle w:val="af9"/>
        <w:numPr>
          <w:ilvl w:val="1"/>
          <w:numId w:val="4"/>
        </w:numPr>
        <w:tabs>
          <w:tab w:val="left" w:pos="540"/>
          <w:tab w:val="left" w:pos="1276"/>
        </w:tabs>
        <w:ind w:left="0" w:firstLine="709"/>
      </w:pPr>
      <w:r w:rsidRPr="0086736A">
        <w:t>При проведении процедур закупок Заказчик вправе установить требование о внесении денежных сре</w:t>
      </w:r>
      <w:proofErr w:type="gramStart"/>
      <w:r w:rsidRPr="0086736A">
        <w:t>дств в к</w:t>
      </w:r>
      <w:proofErr w:type="gramEnd"/>
      <w:r w:rsidRPr="0086736A">
        <w:t xml:space="preserve">ачестве </w:t>
      </w:r>
      <w:r w:rsidR="00E81D77">
        <w:t>обеспечения исполнения договора</w:t>
      </w:r>
      <w:r w:rsidRPr="00E81D77">
        <w:t xml:space="preserve">. </w:t>
      </w:r>
    </w:p>
    <w:p w:rsidR="00CE2A19" w:rsidRPr="00E81D77" w:rsidRDefault="00CE2A19" w:rsidP="00A171A5">
      <w:pPr>
        <w:pStyle w:val="af9"/>
        <w:numPr>
          <w:ilvl w:val="1"/>
          <w:numId w:val="4"/>
        </w:numPr>
        <w:tabs>
          <w:tab w:val="left" w:pos="540"/>
          <w:tab w:val="left" w:pos="1276"/>
        </w:tabs>
        <w:ind w:left="0" w:firstLine="709"/>
      </w:pPr>
      <w:r w:rsidRPr="00E81D77">
        <w:lastRenderedPageBreak/>
        <w:t xml:space="preserve">Исполнение договора может обеспечиваться, в том числе, безотзывной банковской гарантией, выданной банком или иной кредитной организацией, </w:t>
      </w:r>
      <w:r w:rsidR="00CD69CA">
        <w:t>договором поручительства или в форме передачи Заказчику в залог денежных средств, в том числе в форме вклада (депозита) в размере обеспечения исполнения договора, предусмотренной закупочной документац</w:t>
      </w:r>
      <w:r w:rsidR="00C4158E">
        <w:t>ией</w:t>
      </w:r>
      <w:r w:rsidRPr="00E81D77">
        <w:t xml:space="preserve">. </w:t>
      </w:r>
    </w:p>
    <w:p w:rsidR="00C84F73" w:rsidRDefault="00CE2A19" w:rsidP="00A171A5">
      <w:pPr>
        <w:pStyle w:val="af9"/>
        <w:numPr>
          <w:ilvl w:val="1"/>
          <w:numId w:val="4"/>
        </w:numPr>
        <w:tabs>
          <w:tab w:val="left" w:pos="540"/>
          <w:tab w:val="left" w:pos="1276"/>
        </w:tabs>
        <w:ind w:left="0" w:firstLine="709"/>
      </w:pPr>
      <w:r w:rsidRPr="00E81D77">
        <w:t>В случае</w:t>
      </w:r>
      <w:proofErr w:type="gramStart"/>
      <w:r w:rsidR="00201E9D">
        <w:t>,</w:t>
      </w:r>
      <w:proofErr w:type="gramEnd"/>
      <w:r w:rsidRPr="00E81D77">
        <w:t xml:space="preserve"> если в </w:t>
      </w:r>
      <w:r w:rsidR="00CD69CA">
        <w:t>д</w:t>
      </w:r>
      <w:r w:rsidRPr="00E81D77">
        <w:t xml:space="preserve">окументации о закупке предусмотрено несколько возможных способов обеспечения исполнения договора, конкретный способ обеспечения исполнения определяется лицом, с которым заключается договор, самостоятельно. </w:t>
      </w:r>
    </w:p>
    <w:p w:rsidR="00C84F73" w:rsidRDefault="00C84F73" w:rsidP="00A171A5">
      <w:pPr>
        <w:pStyle w:val="af9"/>
        <w:numPr>
          <w:ilvl w:val="1"/>
          <w:numId w:val="4"/>
        </w:numPr>
        <w:tabs>
          <w:tab w:val="left" w:pos="540"/>
          <w:tab w:val="left" w:pos="1276"/>
        </w:tabs>
        <w:ind w:left="0" w:firstLine="709"/>
      </w:pPr>
      <w:r>
        <w:t>В случае</w:t>
      </w:r>
      <w:proofErr w:type="gramStart"/>
      <w:r>
        <w:t>,</w:t>
      </w:r>
      <w:proofErr w:type="gramEnd"/>
      <w:r w:rsidR="00CE2A19" w:rsidRPr="00C84F73">
        <w:t xml:space="preserve"> если </w:t>
      </w:r>
      <w:r w:rsidR="00B42C1A" w:rsidRPr="00C84F73">
        <w:t>Заказчиком</w:t>
      </w:r>
      <w:r w:rsidR="00CE2A19" w:rsidRPr="00C84F73">
        <w:t xml:space="preserve"> установлено требование обеспечения исполнения договора, договор заключается только после предоставления участником процедур закупок, с которым заключается договор, такого обеспечения. </w:t>
      </w:r>
    </w:p>
    <w:p w:rsidR="00C84F73" w:rsidRDefault="00CE2A19" w:rsidP="00A171A5">
      <w:pPr>
        <w:pStyle w:val="af9"/>
        <w:numPr>
          <w:ilvl w:val="1"/>
          <w:numId w:val="4"/>
        </w:numPr>
        <w:tabs>
          <w:tab w:val="left" w:pos="540"/>
          <w:tab w:val="left" w:pos="1276"/>
        </w:tabs>
        <w:ind w:left="0" w:firstLine="709"/>
      </w:pPr>
      <w:r w:rsidRPr="00C84F73">
        <w:t xml:space="preserve">Размер обеспечения исполнения договора не может превышать 30 (тридцать) процентов начальной (максимальной) цены договора (цены лота), указанной в извещении об осуществлении закупки. </w:t>
      </w:r>
    </w:p>
    <w:p w:rsidR="00CE2A19" w:rsidRPr="00C84F73" w:rsidRDefault="00CE2A19" w:rsidP="00A171A5">
      <w:pPr>
        <w:pStyle w:val="af9"/>
        <w:numPr>
          <w:ilvl w:val="1"/>
          <w:numId w:val="4"/>
        </w:numPr>
        <w:tabs>
          <w:tab w:val="left" w:pos="540"/>
          <w:tab w:val="left" w:pos="1276"/>
        </w:tabs>
        <w:ind w:left="0" w:firstLine="709"/>
      </w:pPr>
      <w:r w:rsidRPr="00C84F73">
        <w:t>В случае</w:t>
      </w:r>
      <w:proofErr w:type="gramStart"/>
      <w:r w:rsidR="00C84F73">
        <w:t>,</w:t>
      </w:r>
      <w:proofErr w:type="gramEnd"/>
      <w:r w:rsidRPr="00C84F73">
        <w:t xml:space="preserve"> если договором предусмотрено предоставление поставщиком (подрядчиком, исполнителем) гарантии качества, обеспечение исполнения договора должно распространяться на гарантийный срок. </w:t>
      </w:r>
    </w:p>
    <w:p w:rsidR="00CE2A19" w:rsidRPr="0086736A" w:rsidRDefault="00CE2A19" w:rsidP="00CE2A19">
      <w:pPr>
        <w:pStyle w:val="ConsPlusNormal"/>
        <w:ind w:firstLine="709"/>
        <w:rPr>
          <w:rFonts w:ascii="Times New Roman" w:hAnsi="Times New Roman" w:cs="Times New Roman"/>
          <w:sz w:val="24"/>
          <w:szCs w:val="24"/>
        </w:rPr>
      </w:pPr>
    </w:p>
    <w:p w:rsidR="0072351C" w:rsidRDefault="00CF38CC" w:rsidP="00696989">
      <w:pPr>
        <w:pStyle w:val="2"/>
        <w:spacing w:before="0" w:after="0"/>
        <w:ind w:left="0" w:firstLine="0"/>
        <w:jc w:val="center"/>
        <w:rPr>
          <w:sz w:val="24"/>
          <w:szCs w:val="24"/>
        </w:rPr>
      </w:pPr>
      <w:bookmarkStart w:id="154" w:name="_Toc346005410"/>
      <w:bookmarkStart w:id="155" w:name="_Toc346020517"/>
      <w:bookmarkStart w:id="156" w:name="_Toc350781810"/>
      <w:bookmarkStart w:id="157" w:name="_Toc471726365"/>
      <w:r>
        <w:rPr>
          <w:sz w:val="24"/>
          <w:szCs w:val="24"/>
        </w:rPr>
        <w:t>Раздел 8</w:t>
      </w:r>
      <w:r w:rsidR="00A63F0B">
        <w:rPr>
          <w:sz w:val="24"/>
          <w:szCs w:val="24"/>
        </w:rPr>
        <w:t xml:space="preserve">. </w:t>
      </w:r>
      <w:r w:rsidR="00DF6447" w:rsidRPr="009232B9">
        <w:rPr>
          <w:sz w:val="24"/>
          <w:szCs w:val="24"/>
        </w:rPr>
        <w:t>ПОР</w:t>
      </w:r>
      <w:r w:rsidR="003D00EA" w:rsidRPr="009232B9">
        <w:rPr>
          <w:sz w:val="24"/>
          <w:szCs w:val="24"/>
        </w:rPr>
        <w:t>ЯДОК ЗАКЛЮЧЕНИЯ</w:t>
      </w:r>
      <w:r w:rsidR="00696989">
        <w:rPr>
          <w:sz w:val="24"/>
          <w:szCs w:val="24"/>
        </w:rPr>
        <w:t>, ИЗМЕНЕНИЯ И РАСТОРЖЕНИЯ ДОГОВОРОВ, ЗАКЛЮЧЕННЫХ ПОР РЕЗУЛЬТАТАМ ПРОЦЕДУР ЗАКУПОК</w:t>
      </w:r>
      <w:bookmarkEnd w:id="154"/>
      <w:bookmarkEnd w:id="155"/>
      <w:bookmarkEnd w:id="156"/>
      <w:bookmarkEnd w:id="157"/>
    </w:p>
    <w:p w:rsidR="00696989" w:rsidRDefault="00696989" w:rsidP="00696989">
      <w:pPr>
        <w:pStyle w:val="2"/>
        <w:spacing w:before="0" w:after="0"/>
        <w:ind w:left="0" w:firstLine="0"/>
        <w:jc w:val="center"/>
        <w:rPr>
          <w:sz w:val="24"/>
          <w:szCs w:val="24"/>
        </w:rPr>
      </w:pPr>
    </w:p>
    <w:p w:rsidR="00696989" w:rsidRPr="00C84F73" w:rsidRDefault="00696989" w:rsidP="00A171A5">
      <w:pPr>
        <w:pStyle w:val="2"/>
        <w:numPr>
          <w:ilvl w:val="0"/>
          <w:numId w:val="4"/>
        </w:numPr>
        <w:spacing w:before="0" w:after="0"/>
        <w:jc w:val="center"/>
        <w:rPr>
          <w:sz w:val="24"/>
          <w:szCs w:val="24"/>
        </w:rPr>
      </w:pPr>
      <w:bookmarkStart w:id="158" w:name="_Toc350781811"/>
      <w:bookmarkStart w:id="159" w:name="_Toc471726366"/>
      <w:r w:rsidRPr="00C84F73">
        <w:rPr>
          <w:sz w:val="24"/>
          <w:szCs w:val="24"/>
        </w:rPr>
        <w:t>Порядок заключения и изменения договора</w:t>
      </w:r>
      <w:bookmarkEnd w:id="158"/>
      <w:bookmarkEnd w:id="159"/>
    </w:p>
    <w:p w:rsidR="00696989" w:rsidRPr="00696989" w:rsidRDefault="00696989" w:rsidP="00696989">
      <w:pPr>
        <w:pStyle w:val="-3"/>
      </w:pPr>
    </w:p>
    <w:p w:rsidR="00C84F73" w:rsidRDefault="008B67A9" w:rsidP="00A171A5">
      <w:pPr>
        <w:pStyle w:val="af9"/>
        <w:numPr>
          <w:ilvl w:val="1"/>
          <w:numId w:val="4"/>
        </w:numPr>
        <w:tabs>
          <w:tab w:val="left" w:pos="540"/>
          <w:tab w:val="left" w:pos="1276"/>
        </w:tabs>
        <w:ind w:left="0" w:firstLine="709"/>
      </w:pPr>
      <w:r w:rsidRPr="00696989">
        <w:t>Порядок заключения и исполнения договора регулируется Гражданским</w:t>
      </w:r>
      <w:r w:rsidR="009C6CC5" w:rsidRPr="00696989">
        <w:t xml:space="preserve"> кодексом Российской Федерации,</w:t>
      </w:r>
      <w:r w:rsidRPr="00696989">
        <w:t xml:space="preserve"> иными нормативны</w:t>
      </w:r>
      <w:r w:rsidR="00BB217C" w:rsidRPr="00696989">
        <w:t>ми правовыми актами Российской Ф</w:t>
      </w:r>
      <w:r w:rsidRPr="00696989">
        <w:t>едерации</w:t>
      </w:r>
      <w:r w:rsidR="009C6CC5" w:rsidRPr="00696989">
        <w:t>, локальными актами Заказчика</w:t>
      </w:r>
      <w:r w:rsidRPr="00696989">
        <w:t xml:space="preserve"> с учетом нижеследующего. </w:t>
      </w:r>
    </w:p>
    <w:p w:rsidR="00C84F73" w:rsidRDefault="00256F42" w:rsidP="00A171A5">
      <w:pPr>
        <w:pStyle w:val="af9"/>
        <w:numPr>
          <w:ilvl w:val="1"/>
          <w:numId w:val="4"/>
        </w:numPr>
        <w:tabs>
          <w:tab w:val="left" w:pos="540"/>
          <w:tab w:val="left" w:pos="1276"/>
        </w:tabs>
        <w:ind w:left="0" w:firstLine="709"/>
      </w:pPr>
      <w:r w:rsidRPr="00C84F73">
        <w:t xml:space="preserve">Договор с победителем </w:t>
      </w:r>
      <w:r w:rsidR="0072351C" w:rsidRPr="00C84F73">
        <w:t xml:space="preserve">процедуры проведения закупки </w:t>
      </w:r>
      <w:r w:rsidRPr="00C84F73">
        <w:t>по результатам проведения</w:t>
      </w:r>
      <w:r w:rsidR="00E3144F" w:rsidRPr="00C84F73">
        <w:t xml:space="preserve"> торговых процедур (</w:t>
      </w:r>
      <w:r w:rsidR="000D2435" w:rsidRPr="00C84F73">
        <w:t>конкурса и аукциона</w:t>
      </w:r>
      <w:r w:rsidR="00E3144F" w:rsidRPr="00C84F73">
        <w:t>)</w:t>
      </w:r>
      <w:r w:rsidRPr="00C84F73">
        <w:t xml:space="preserve"> должен быть заключен </w:t>
      </w:r>
      <w:r w:rsidR="00DD1092">
        <w:t xml:space="preserve">не ранее чем через 10 </w:t>
      </w:r>
      <w:r w:rsidR="00292B80">
        <w:t xml:space="preserve">(десять) дней и </w:t>
      </w:r>
      <w:r w:rsidRPr="00C84F73">
        <w:t xml:space="preserve">не позднее </w:t>
      </w:r>
      <w:r w:rsidR="0072351C" w:rsidRPr="00C84F73">
        <w:t>20 (</w:t>
      </w:r>
      <w:r w:rsidRPr="00C84F73">
        <w:t>двадцати</w:t>
      </w:r>
      <w:r w:rsidR="0072351C" w:rsidRPr="00C84F73">
        <w:t xml:space="preserve">) </w:t>
      </w:r>
      <w:r w:rsidRPr="00C84F73">
        <w:t>дней, а по результатам неторговых процедур</w:t>
      </w:r>
      <w:r w:rsidR="009A4DCE" w:rsidRPr="00C84F73">
        <w:t xml:space="preserve"> (запрос предложений, запрос котировок, закупка у единственного поставщика (подрядчика, исполнителя))</w:t>
      </w:r>
      <w:r w:rsidRPr="00C84F73">
        <w:t xml:space="preserve"> – не позднее </w:t>
      </w:r>
      <w:r w:rsidR="008070ED">
        <w:t>5</w:t>
      </w:r>
      <w:r w:rsidR="0072351C" w:rsidRPr="00C84F73">
        <w:t xml:space="preserve"> (</w:t>
      </w:r>
      <w:r w:rsidR="008070ED">
        <w:t>пяти</w:t>
      </w:r>
      <w:r w:rsidR="0072351C" w:rsidRPr="00C84F73">
        <w:t>)</w:t>
      </w:r>
      <w:r w:rsidR="00C84F73">
        <w:t xml:space="preserve"> </w:t>
      </w:r>
      <w:r w:rsidRPr="00C84F73">
        <w:t xml:space="preserve">дней со дня </w:t>
      </w:r>
      <w:r w:rsidR="00A372EE" w:rsidRPr="00C84F73">
        <w:t>подписания</w:t>
      </w:r>
      <w:r w:rsidRPr="00C84F73">
        <w:t xml:space="preserve"> итогового протокола.</w:t>
      </w:r>
    </w:p>
    <w:p w:rsidR="001C05F3" w:rsidRDefault="00283769" w:rsidP="00A171A5">
      <w:pPr>
        <w:pStyle w:val="af9"/>
        <w:numPr>
          <w:ilvl w:val="1"/>
          <w:numId w:val="4"/>
        </w:numPr>
        <w:tabs>
          <w:tab w:val="left" w:pos="540"/>
          <w:tab w:val="left" w:pos="1276"/>
        </w:tabs>
        <w:ind w:left="0" w:firstLine="709"/>
      </w:pPr>
      <w:r w:rsidRPr="00C84F73">
        <w:t xml:space="preserve">Проект договора, заключаемого с победителем процедуры закупки (участником, заявке которого был присвоен </w:t>
      </w:r>
      <w:r w:rsidR="005F111E" w:rsidRPr="00C84F73">
        <w:t>нижеследующий порядковый</w:t>
      </w:r>
      <w:r w:rsidRPr="00C84F73">
        <w:t xml:space="preserve"> номер), составляется путем включения в проект договора, прилагаемый к документации о закупке, условий исполнения договора, предложенных таким участником</w:t>
      </w:r>
      <w:r w:rsidR="001C05F3">
        <w:t>, за исключением случаев, предусмотренных п.30.3.1 и 30.3.2 настоящего Положения.</w:t>
      </w:r>
    </w:p>
    <w:p w:rsidR="001C05F3" w:rsidRPr="007525AF" w:rsidRDefault="001C05F3" w:rsidP="001C05F3">
      <w:pPr>
        <w:pStyle w:val="af9"/>
        <w:numPr>
          <w:ilvl w:val="2"/>
          <w:numId w:val="4"/>
        </w:numPr>
        <w:tabs>
          <w:tab w:val="left" w:pos="0"/>
          <w:tab w:val="left" w:pos="540"/>
        </w:tabs>
        <w:ind w:left="0" w:firstLine="720"/>
      </w:pPr>
      <w:proofErr w:type="gramStart"/>
      <w:r w:rsidRPr="007525AF">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Pr="007525AF">
        <w:t xml:space="preserve">, </w:t>
      </w:r>
      <w:proofErr w:type="gramStart"/>
      <w:r w:rsidRPr="007525AF">
        <w:t>оказании</w:t>
      </w:r>
      <w:proofErr w:type="gramEnd"/>
      <w:r w:rsidRPr="007525AF">
        <w:t xml:space="preserve"> услуг иностранными лицами, договор с таким победителем заключается по цене, сниженной на  15 процентов от предложенной им цены договора.</w:t>
      </w:r>
    </w:p>
    <w:p w:rsidR="001C05F3" w:rsidRPr="007525AF" w:rsidRDefault="001C05F3" w:rsidP="001C05F3">
      <w:pPr>
        <w:pStyle w:val="af9"/>
        <w:numPr>
          <w:ilvl w:val="2"/>
          <w:numId w:val="4"/>
        </w:numPr>
        <w:tabs>
          <w:tab w:val="left" w:pos="0"/>
          <w:tab w:val="left" w:pos="540"/>
        </w:tabs>
        <w:ind w:left="0" w:firstLine="720"/>
      </w:pPr>
      <w:proofErr w:type="gramStart"/>
      <w:r w:rsidRPr="007525AF">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w:t>
      </w:r>
      <w:proofErr w:type="gramEnd"/>
      <w:r w:rsidRPr="007525AF">
        <w:t xml:space="preserve"> закупке, которая содержит предложение о поставке товаров, происходящих из иностранных государств, или </w:t>
      </w:r>
      <w:r w:rsidRPr="007525AF">
        <w:lastRenderedPageBreak/>
        <w:t>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C84F73" w:rsidRDefault="00696989" w:rsidP="00A171A5">
      <w:pPr>
        <w:pStyle w:val="af9"/>
        <w:numPr>
          <w:ilvl w:val="1"/>
          <w:numId w:val="4"/>
        </w:numPr>
        <w:tabs>
          <w:tab w:val="left" w:pos="540"/>
          <w:tab w:val="left" w:pos="1276"/>
        </w:tabs>
        <w:ind w:left="0" w:firstLine="709"/>
      </w:pPr>
      <w:r w:rsidRPr="00C84F73">
        <w:t>В случае</w:t>
      </w:r>
      <w:proofErr w:type="gramStart"/>
      <w:r w:rsidRPr="00C84F73">
        <w:t>,</w:t>
      </w:r>
      <w:proofErr w:type="gramEnd"/>
      <w:r w:rsidR="00BB023E" w:rsidRPr="00C84F73">
        <w:t xml:space="preserve"> если в документации о закупке было установлено требование об обеспечении исполнения договора, победитель процедуры закупки или единственный участник процедуры закупки обязан одновременно с представлением договора представить документы, подтверждающие предоставление обеспечения исполнения договора в форме и размере, предусмотренном </w:t>
      </w:r>
      <w:r w:rsidR="009700A3" w:rsidRPr="00C84F73">
        <w:t>д</w:t>
      </w:r>
      <w:r w:rsidR="00BB023E" w:rsidRPr="00C84F73">
        <w:t xml:space="preserve">окументацией о закупке и заявкой победителя или единственного участника процедуры закупки. </w:t>
      </w:r>
    </w:p>
    <w:p w:rsidR="00C84F73" w:rsidRDefault="00256F42" w:rsidP="00A171A5">
      <w:pPr>
        <w:pStyle w:val="af9"/>
        <w:numPr>
          <w:ilvl w:val="1"/>
          <w:numId w:val="4"/>
        </w:numPr>
        <w:tabs>
          <w:tab w:val="left" w:pos="540"/>
          <w:tab w:val="left" w:pos="1276"/>
        </w:tabs>
        <w:ind w:left="0" w:firstLine="709"/>
      </w:pPr>
      <w:r w:rsidRPr="00C84F73">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закупки</w:t>
      </w:r>
      <w:r w:rsidR="009700A3" w:rsidRPr="00C84F73">
        <w:t>.</w:t>
      </w:r>
    </w:p>
    <w:p w:rsidR="00C84F73" w:rsidRDefault="003402A3" w:rsidP="00A171A5">
      <w:pPr>
        <w:pStyle w:val="af9"/>
        <w:numPr>
          <w:ilvl w:val="1"/>
          <w:numId w:val="4"/>
        </w:numPr>
        <w:tabs>
          <w:tab w:val="left" w:pos="540"/>
          <w:tab w:val="left" w:pos="1276"/>
        </w:tabs>
        <w:ind w:left="0" w:firstLine="709"/>
      </w:pPr>
      <w:r w:rsidRPr="00C84F73">
        <w:t>В случае</w:t>
      </w:r>
      <w:proofErr w:type="gramStart"/>
      <w:r w:rsidRPr="00C84F73">
        <w:t>,</w:t>
      </w:r>
      <w:proofErr w:type="gramEnd"/>
      <w:r w:rsidRPr="00C84F73">
        <w:t xml:space="preserve"> если участник закупки, обязанный заключить договор, не предоставил </w:t>
      </w:r>
      <w:r w:rsidR="000B6717" w:rsidRPr="00C84F73">
        <w:t>З</w:t>
      </w:r>
      <w:r w:rsidRPr="00C84F73">
        <w:t xml:space="preserve">аказчику в срок, указанный в пункте </w:t>
      </w:r>
      <w:r w:rsidR="00696989" w:rsidRPr="00C84F73">
        <w:t>3</w:t>
      </w:r>
      <w:r w:rsidR="000B232B">
        <w:t>0</w:t>
      </w:r>
      <w:r w:rsidR="00696989" w:rsidRPr="00C84F73">
        <w:t>.2. настоящего Положения</w:t>
      </w:r>
      <w:r w:rsidRPr="00C84F73">
        <w:t>, подписанный им договор, либо не предоставил надлежащее обеспечение исполнения договора</w:t>
      </w:r>
      <w:r w:rsidR="008E2511" w:rsidRPr="00C84F73">
        <w:t xml:space="preserve">, </w:t>
      </w:r>
      <w:r w:rsidRPr="00C84F73">
        <w:t xml:space="preserve">такой участник </w:t>
      </w:r>
      <w:r w:rsidR="008E2511" w:rsidRPr="00C84F73">
        <w:t>признается укло</w:t>
      </w:r>
      <w:r w:rsidRPr="00C84F73">
        <w:t>нившимся от заключения договора</w:t>
      </w:r>
      <w:r w:rsidR="008E2511" w:rsidRPr="00C84F73">
        <w:t>. В случае уклон</w:t>
      </w:r>
      <w:r w:rsidRPr="00C84F73">
        <w:t>ения участника закупки от заключения договора</w:t>
      </w:r>
      <w:r w:rsidR="00C84F73">
        <w:t xml:space="preserve"> </w:t>
      </w:r>
      <w:r w:rsidRPr="00C84F73">
        <w:t xml:space="preserve">внесенное обеспечение заявки такому участнику закупки </w:t>
      </w:r>
      <w:r w:rsidR="00C5739E" w:rsidRPr="00C84F73">
        <w:t>не возвращае</w:t>
      </w:r>
      <w:r w:rsidR="008E2511" w:rsidRPr="00C84F73">
        <w:t>тся</w:t>
      </w:r>
      <w:r w:rsidRPr="00C84F73">
        <w:t xml:space="preserve"> (если требование о предоставлении обеспечения заявки на участие в закупке было предусмотрено </w:t>
      </w:r>
      <w:r w:rsidR="004851BA" w:rsidRPr="00C84F73">
        <w:t>З</w:t>
      </w:r>
      <w:r w:rsidRPr="00C84F73">
        <w:t>аказчиком в документации о закупке).</w:t>
      </w:r>
    </w:p>
    <w:p w:rsidR="00C84F73" w:rsidRDefault="003402A3" w:rsidP="00A171A5">
      <w:pPr>
        <w:pStyle w:val="af9"/>
        <w:numPr>
          <w:ilvl w:val="1"/>
          <w:numId w:val="4"/>
        </w:numPr>
        <w:tabs>
          <w:tab w:val="left" w:pos="540"/>
          <w:tab w:val="left" w:pos="1276"/>
        </w:tabs>
        <w:ind w:left="0" w:firstLine="709"/>
      </w:pPr>
      <w:r w:rsidRPr="00C84F73">
        <w:t>В случае</w:t>
      </w:r>
      <w:proofErr w:type="gramStart"/>
      <w:r w:rsidRPr="00C84F73">
        <w:t>,</w:t>
      </w:r>
      <w:proofErr w:type="gramEnd"/>
      <w:r w:rsidRPr="00C84F73">
        <w:t xml:space="preserve"> если участник закупки, обязанный заключить договор, признан уклонившимся от заключения договора, </w:t>
      </w:r>
      <w:r w:rsidR="004851BA" w:rsidRPr="00C84F73">
        <w:t>З</w:t>
      </w:r>
      <w:r w:rsidRPr="00C84F73">
        <w:t>аказчик вправе заключить договор с участником заку</w:t>
      </w:r>
      <w:r w:rsidR="00C5739E" w:rsidRPr="00C84F73">
        <w:t>пки, заявке на участие в закупке</w:t>
      </w:r>
      <w:r w:rsidRPr="00C84F73">
        <w:t xml:space="preserve"> которого присвоен </w:t>
      </w:r>
      <w:r w:rsidR="005F111E" w:rsidRPr="00C84F73">
        <w:t>ниже</w:t>
      </w:r>
      <w:r w:rsidRPr="00C84F73">
        <w:t>следующий порядковый номер.</w:t>
      </w:r>
      <w:r w:rsidR="00C84F73">
        <w:t xml:space="preserve"> </w:t>
      </w:r>
      <w:r w:rsidR="005F111E" w:rsidRPr="00C84F73">
        <w:t xml:space="preserve">Участник процедуры закупки, заявке которого был присвоен нижеследующий порядковый номер, не вправе отказаться от заключения договора. </w:t>
      </w:r>
    </w:p>
    <w:p w:rsidR="003402A3" w:rsidRPr="00C84F73" w:rsidRDefault="003402A3" w:rsidP="00A171A5">
      <w:pPr>
        <w:pStyle w:val="af9"/>
        <w:numPr>
          <w:ilvl w:val="1"/>
          <w:numId w:val="4"/>
        </w:numPr>
        <w:tabs>
          <w:tab w:val="left" w:pos="540"/>
          <w:tab w:val="left" w:pos="1276"/>
        </w:tabs>
        <w:ind w:left="0" w:firstLine="709"/>
      </w:pPr>
      <w:r w:rsidRPr="00C84F73">
        <w:t>Заказчик вправе отказаться от заключени</w:t>
      </w:r>
      <w:r w:rsidR="00103D99" w:rsidRPr="00C84F73">
        <w:t>я договора</w:t>
      </w:r>
      <w:r w:rsidRPr="00C84F73">
        <w:t xml:space="preserve"> с участником закупки, обязанным заключить договор, в случаях:</w:t>
      </w:r>
    </w:p>
    <w:p w:rsidR="003402A3" w:rsidRPr="00696989" w:rsidRDefault="00103D99" w:rsidP="00A171A5">
      <w:pPr>
        <w:pStyle w:val="ConsPlusNormal"/>
        <w:numPr>
          <w:ilvl w:val="0"/>
          <w:numId w:val="37"/>
        </w:numPr>
        <w:tabs>
          <w:tab w:val="left" w:pos="993"/>
        </w:tabs>
        <w:ind w:left="0" w:firstLine="709"/>
        <w:rPr>
          <w:rFonts w:ascii="Times New Roman" w:hAnsi="Times New Roman" w:cs="Times New Roman"/>
          <w:sz w:val="24"/>
          <w:szCs w:val="24"/>
        </w:rPr>
      </w:pPr>
      <w:r w:rsidRPr="00696989">
        <w:rPr>
          <w:rFonts w:ascii="Times New Roman" w:hAnsi="Times New Roman" w:cs="Times New Roman"/>
          <w:sz w:val="24"/>
          <w:szCs w:val="24"/>
        </w:rPr>
        <w:t>несоответствия участника закупки, обязанного заключить договор, требованиям, установленным в документации о закупки</w:t>
      </w:r>
      <w:r w:rsidR="003402A3" w:rsidRPr="00696989">
        <w:rPr>
          <w:rFonts w:ascii="Times New Roman" w:hAnsi="Times New Roman" w:cs="Times New Roman"/>
          <w:sz w:val="24"/>
          <w:szCs w:val="24"/>
        </w:rPr>
        <w:t>;</w:t>
      </w:r>
    </w:p>
    <w:p w:rsidR="002D09A2" w:rsidRPr="00696989" w:rsidRDefault="00103D99" w:rsidP="00A171A5">
      <w:pPr>
        <w:pStyle w:val="ConsPlusNormal"/>
        <w:numPr>
          <w:ilvl w:val="0"/>
          <w:numId w:val="37"/>
        </w:numPr>
        <w:tabs>
          <w:tab w:val="left" w:pos="993"/>
        </w:tabs>
        <w:ind w:left="0" w:firstLine="709"/>
        <w:rPr>
          <w:rFonts w:ascii="Times New Roman" w:hAnsi="Times New Roman" w:cs="Times New Roman"/>
          <w:sz w:val="24"/>
          <w:szCs w:val="24"/>
        </w:rPr>
      </w:pPr>
      <w:r w:rsidRPr="00696989">
        <w:rPr>
          <w:rFonts w:ascii="Times New Roman" w:hAnsi="Times New Roman" w:cs="Times New Roman"/>
          <w:sz w:val="24"/>
          <w:szCs w:val="24"/>
        </w:rPr>
        <w:t>предоставления участником закупки, обязанным заключить договор, недостоверных сведений в заявке на участие в закупке, а равно в заявке на участие в закупке по первому этапу</w:t>
      </w:r>
      <w:r w:rsidR="002D09A2" w:rsidRPr="00696989">
        <w:rPr>
          <w:rFonts w:ascii="Times New Roman" w:hAnsi="Times New Roman" w:cs="Times New Roman"/>
          <w:sz w:val="24"/>
          <w:szCs w:val="24"/>
        </w:rPr>
        <w:t>;</w:t>
      </w:r>
    </w:p>
    <w:p w:rsidR="00103D99" w:rsidRPr="00696989" w:rsidRDefault="002D09A2" w:rsidP="00A171A5">
      <w:pPr>
        <w:pStyle w:val="ConsPlusNormal"/>
        <w:numPr>
          <w:ilvl w:val="0"/>
          <w:numId w:val="37"/>
        </w:numPr>
        <w:tabs>
          <w:tab w:val="left" w:pos="993"/>
        </w:tabs>
        <w:ind w:left="0" w:firstLine="709"/>
        <w:rPr>
          <w:rFonts w:ascii="Times New Roman" w:hAnsi="Times New Roman" w:cs="Times New Roman"/>
          <w:sz w:val="24"/>
          <w:szCs w:val="24"/>
        </w:rPr>
      </w:pPr>
      <w:r w:rsidRPr="00696989">
        <w:rPr>
          <w:rFonts w:ascii="Times New Roman" w:hAnsi="Times New Roman" w:cs="Times New Roman"/>
          <w:sz w:val="24"/>
          <w:szCs w:val="24"/>
        </w:rPr>
        <w:t>в случае</w:t>
      </w:r>
      <w:proofErr w:type="gramStart"/>
      <w:r w:rsidRPr="00696989">
        <w:rPr>
          <w:rFonts w:ascii="Times New Roman" w:hAnsi="Times New Roman" w:cs="Times New Roman"/>
          <w:sz w:val="24"/>
          <w:szCs w:val="24"/>
        </w:rPr>
        <w:t>,</w:t>
      </w:r>
      <w:proofErr w:type="gramEnd"/>
      <w:r w:rsidRPr="00696989">
        <w:rPr>
          <w:rFonts w:ascii="Times New Roman" w:hAnsi="Times New Roman" w:cs="Times New Roman"/>
          <w:sz w:val="24"/>
          <w:szCs w:val="24"/>
        </w:rPr>
        <w:t xml:space="preserve"> если договор, заключаемый по итогам процедуры закупки, является крупной сделкой и (или) сделкой, в совершении которой имеется заинтересованность, и одобрение в совершении такой следки не получено в соответствии с законодательством Российской Федерации</w:t>
      </w:r>
      <w:r w:rsidR="00103D99" w:rsidRPr="00696989">
        <w:rPr>
          <w:rFonts w:ascii="Times New Roman" w:hAnsi="Times New Roman" w:cs="Times New Roman"/>
          <w:sz w:val="24"/>
          <w:szCs w:val="24"/>
        </w:rPr>
        <w:t>.</w:t>
      </w:r>
    </w:p>
    <w:p w:rsidR="006E6C44" w:rsidRDefault="00323BE8" w:rsidP="00A171A5">
      <w:pPr>
        <w:pStyle w:val="af9"/>
        <w:numPr>
          <w:ilvl w:val="1"/>
          <w:numId w:val="4"/>
        </w:numPr>
        <w:tabs>
          <w:tab w:val="left" w:pos="540"/>
          <w:tab w:val="left" w:pos="1276"/>
        </w:tabs>
        <w:ind w:left="0" w:firstLine="709"/>
      </w:pPr>
      <w:r w:rsidRPr="00696989">
        <w:t>При заключении и ис</w:t>
      </w:r>
      <w:r w:rsidR="00F35A2B" w:rsidRPr="00696989">
        <w:t>полнении дог</w:t>
      </w:r>
      <w:r w:rsidR="000B6CBF" w:rsidRPr="00696989">
        <w:t xml:space="preserve">овора </w:t>
      </w:r>
      <w:r w:rsidR="00F35A2B" w:rsidRPr="00696989">
        <w:t>не допускается изменение его условий</w:t>
      </w:r>
      <w:r w:rsidR="000B6CBF" w:rsidRPr="00696989">
        <w:t xml:space="preserve"> по сравнению с </w:t>
      </w:r>
      <w:proofErr w:type="gramStart"/>
      <w:r w:rsidR="000B6CBF" w:rsidRPr="00696989">
        <w:t>указанными</w:t>
      </w:r>
      <w:proofErr w:type="gramEnd"/>
      <w:r w:rsidR="000B6CBF" w:rsidRPr="00696989">
        <w:t xml:space="preserve"> в протоколе, составленном по результатам закупки, кроме случаев, предусмотренных настоящим разделом Положения.</w:t>
      </w:r>
    </w:p>
    <w:p w:rsidR="006E6C44" w:rsidRDefault="00323BE8" w:rsidP="00A171A5">
      <w:pPr>
        <w:pStyle w:val="af9"/>
        <w:numPr>
          <w:ilvl w:val="1"/>
          <w:numId w:val="4"/>
        </w:numPr>
        <w:tabs>
          <w:tab w:val="left" w:pos="540"/>
          <w:tab w:val="left" w:pos="1276"/>
        </w:tabs>
        <w:ind w:left="0" w:firstLine="709"/>
      </w:pPr>
      <w:r w:rsidRPr="006E6C44">
        <w:t>При заключении договора между З</w:t>
      </w:r>
      <w:r w:rsidR="002D09A2" w:rsidRPr="006E6C44">
        <w:t>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 Преддоговорные переговоры должны входить в сроки заклю</w:t>
      </w:r>
      <w:r w:rsidR="009443A4" w:rsidRPr="006E6C44">
        <w:t>чения договоров. В случае если З</w:t>
      </w:r>
      <w:r w:rsidR="002D09A2" w:rsidRPr="006E6C44">
        <w:t>аказчиком в документации о закупке были предусмотрены начальные единичные расценки по отдельным товарам (работам, услуг</w:t>
      </w:r>
      <w:r w:rsidR="006E6C44">
        <w:t>ам) их этапам, группам и т.п., З</w:t>
      </w:r>
      <w:r w:rsidR="002D09A2" w:rsidRPr="006E6C44">
        <w:t>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процедуры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w:t>
      </w:r>
      <w:r w:rsidR="000B6CBF" w:rsidRPr="006E6C44">
        <w:t xml:space="preserve">. </w:t>
      </w:r>
    </w:p>
    <w:p w:rsidR="007D08B0" w:rsidRDefault="000B3A87" w:rsidP="00A171A5">
      <w:pPr>
        <w:pStyle w:val="af9"/>
        <w:numPr>
          <w:ilvl w:val="1"/>
          <w:numId w:val="4"/>
        </w:numPr>
        <w:tabs>
          <w:tab w:val="left" w:pos="540"/>
          <w:tab w:val="left" w:pos="1276"/>
        </w:tabs>
        <w:ind w:left="0" w:firstLine="709"/>
      </w:pPr>
      <w:r w:rsidRPr="006E6C44">
        <w:lastRenderedPageBreak/>
        <w:t>Заказчик по согласованию с участником при заключении и исполнении договора вправе изменить</w:t>
      </w:r>
      <w:r w:rsidR="00546398" w:rsidRPr="001F604D">
        <w:t>:</w:t>
      </w:r>
    </w:p>
    <w:p w:rsidR="007D08B0" w:rsidRDefault="000B3A87" w:rsidP="00A171A5">
      <w:pPr>
        <w:pStyle w:val="ConsPlusNormal"/>
        <w:numPr>
          <w:ilvl w:val="0"/>
          <w:numId w:val="38"/>
        </w:numPr>
        <w:tabs>
          <w:tab w:val="left" w:pos="993"/>
        </w:tabs>
        <w:ind w:left="0" w:firstLine="709"/>
        <w:rPr>
          <w:rFonts w:ascii="Times New Roman" w:hAnsi="Times New Roman" w:cs="Times New Roman"/>
          <w:sz w:val="24"/>
          <w:szCs w:val="24"/>
        </w:rPr>
      </w:pPr>
      <w:r w:rsidRPr="007D08B0">
        <w:rPr>
          <w:rFonts w:ascii="Times New Roman" w:hAnsi="Times New Roman" w:cs="Times New Roman"/>
          <w:sz w:val="24"/>
          <w:szCs w:val="24"/>
        </w:rPr>
        <w:t xml:space="preserve">предусмотренный договором объем закупаемой продукции. При </w:t>
      </w:r>
      <w:r w:rsidR="00546398" w:rsidRPr="007D08B0">
        <w:rPr>
          <w:rFonts w:ascii="Times New Roman" w:hAnsi="Times New Roman" w:cs="Times New Roman"/>
          <w:sz w:val="24"/>
          <w:szCs w:val="24"/>
        </w:rPr>
        <w:t xml:space="preserve">увеличении объема закупаемой продукции </w:t>
      </w:r>
      <w:r w:rsidR="004851BA" w:rsidRPr="007D08B0">
        <w:rPr>
          <w:rFonts w:ascii="Times New Roman" w:hAnsi="Times New Roman" w:cs="Times New Roman"/>
          <w:sz w:val="24"/>
          <w:szCs w:val="24"/>
        </w:rPr>
        <w:t>З</w:t>
      </w:r>
      <w:r w:rsidRPr="007D08B0">
        <w:rPr>
          <w:rFonts w:ascii="Times New Roman" w:hAnsi="Times New Roman" w:cs="Times New Roman"/>
          <w:sz w:val="24"/>
          <w:szCs w:val="24"/>
        </w:rPr>
        <w:t xml:space="preserve">аказчик по согласованию с </w:t>
      </w:r>
      <w:r w:rsidR="00546398" w:rsidRPr="007D08B0">
        <w:rPr>
          <w:rFonts w:ascii="Times New Roman" w:hAnsi="Times New Roman" w:cs="Times New Roman"/>
          <w:sz w:val="24"/>
          <w:szCs w:val="24"/>
        </w:rPr>
        <w:t xml:space="preserve">участником </w:t>
      </w:r>
      <w:r w:rsidRPr="007D08B0">
        <w:rPr>
          <w:rFonts w:ascii="Times New Roman" w:hAnsi="Times New Roman" w:cs="Times New Roman"/>
          <w:sz w:val="24"/>
          <w:szCs w:val="24"/>
        </w:rPr>
        <w:t>вправе изменить первоначальную цену договора</w:t>
      </w:r>
      <w:r w:rsidR="003F2206" w:rsidRPr="007D08B0">
        <w:rPr>
          <w:rFonts w:ascii="Times New Roman" w:hAnsi="Times New Roman" w:cs="Times New Roman"/>
          <w:sz w:val="24"/>
          <w:szCs w:val="24"/>
        </w:rPr>
        <w:t xml:space="preserve"> соответственно</w:t>
      </w:r>
      <w:r w:rsidR="006E6C44">
        <w:rPr>
          <w:rFonts w:ascii="Times New Roman" w:hAnsi="Times New Roman" w:cs="Times New Roman"/>
          <w:sz w:val="24"/>
          <w:szCs w:val="24"/>
        </w:rPr>
        <w:t xml:space="preserve"> </w:t>
      </w:r>
      <w:r w:rsidR="00546398" w:rsidRPr="007D08B0">
        <w:rPr>
          <w:rFonts w:ascii="Times New Roman" w:hAnsi="Times New Roman" w:cs="Times New Roman"/>
          <w:sz w:val="24"/>
          <w:szCs w:val="24"/>
        </w:rPr>
        <w:t>изменяемому объему продукции</w:t>
      </w:r>
      <w:r w:rsidRPr="007D08B0">
        <w:rPr>
          <w:rFonts w:ascii="Times New Roman" w:hAnsi="Times New Roman" w:cs="Times New Roman"/>
          <w:sz w:val="24"/>
          <w:szCs w:val="24"/>
        </w:rPr>
        <w:t>, а при внесении соот</w:t>
      </w:r>
      <w:r w:rsidR="00546398" w:rsidRPr="007D08B0">
        <w:rPr>
          <w:rFonts w:ascii="Times New Roman" w:hAnsi="Times New Roman" w:cs="Times New Roman"/>
          <w:sz w:val="24"/>
          <w:szCs w:val="24"/>
        </w:rPr>
        <w:t>ветствующих изменений в договор</w:t>
      </w:r>
      <w:r w:rsidRPr="007D08B0">
        <w:rPr>
          <w:rFonts w:ascii="Times New Roman" w:hAnsi="Times New Roman" w:cs="Times New Roman"/>
          <w:sz w:val="24"/>
          <w:szCs w:val="24"/>
        </w:rPr>
        <w:t xml:space="preserve"> в связи с сок</w:t>
      </w:r>
      <w:r w:rsidR="00546398" w:rsidRPr="007D08B0">
        <w:rPr>
          <w:rFonts w:ascii="Times New Roman" w:hAnsi="Times New Roman" w:cs="Times New Roman"/>
          <w:sz w:val="24"/>
          <w:szCs w:val="24"/>
        </w:rPr>
        <w:t xml:space="preserve">ращением объема закупаемой продукции </w:t>
      </w:r>
      <w:r w:rsidRPr="007D08B0">
        <w:rPr>
          <w:rFonts w:ascii="Times New Roman" w:hAnsi="Times New Roman" w:cs="Times New Roman"/>
          <w:sz w:val="24"/>
          <w:szCs w:val="24"/>
        </w:rPr>
        <w:t>заказчи</w:t>
      </w:r>
      <w:r w:rsidR="00546398" w:rsidRPr="007D08B0">
        <w:rPr>
          <w:rFonts w:ascii="Times New Roman" w:hAnsi="Times New Roman" w:cs="Times New Roman"/>
          <w:sz w:val="24"/>
          <w:szCs w:val="24"/>
        </w:rPr>
        <w:t>к обязан изменить цену договора</w:t>
      </w:r>
      <w:r w:rsidR="00D657FF" w:rsidRPr="007D08B0">
        <w:rPr>
          <w:rFonts w:ascii="Times New Roman" w:hAnsi="Times New Roman" w:cs="Times New Roman"/>
          <w:sz w:val="24"/>
          <w:szCs w:val="24"/>
        </w:rPr>
        <w:t xml:space="preserve"> указанным образом;</w:t>
      </w:r>
    </w:p>
    <w:p w:rsidR="007D08B0" w:rsidRPr="007D08B0" w:rsidRDefault="00546398" w:rsidP="00A171A5">
      <w:pPr>
        <w:pStyle w:val="ConsPlusNormal"/>
        <w:numPr>
          <w:ilvl w:val="0"/>
          <w:numId w:val="38"/>
        </w:numPr>
        <w:tabs>
          <w:tab w:val="left" w:pos="993"/>
        </w:tabs>
        <w:ind w:left="0" w:firstLine="709"/>
        <w:rPr>
          <w:rFonts w:ascii="Times New Roman" w:hAnsi="Times New Roman" w:cs="Times New Roman"/>
          <w:sz w:val="24"/>
          <w:szCs w:val="24"/>
        </w:rPr>
      </w:pPr>
      <w:r w:rsidRPr="007D08B0">
        <w:rPr>
          <w:rFonts w:ascii="Times New Roman" w:hAnsi="Times New Roman" w:cs="Times New Roman"/>
          <w:sz w:val="24"/>
          <w:szCs w:val="24"/>
        </w:rPr>
        <w:t xml:space="preserve">сроки исполнения </w:t>
      </w:r>
      <w:r w:rsidR="00094E8A" w:rsidRPr="007D08B0">
        <w:rPr>
          <w:rFonts w:ascii="Times New Roman" w:hAnsi="Times New Roman" w:cs="Times New Roman"/>
          <w:sz w:val="24"/>
          <w:szCs w:val="24"/>
        </w:rPr>
        <w:t xml:space="preserve">обязательств по </w:t>
      </w:r>
      <w:r w:rsidRPr="007D08B0">
        <w:rPr>
          <w:rFonts w:ascii="Times New Roman" w:hAnsi="Times New Roman" w:cs="Times New Roman"/>
          <w:sz w:val="24"/>
          <w:szCs w:val="24"/>
        </w:rPr>
        <w:t>договор</w:t>
      </w:r>
      <w:r w:rsidR="00094E8A" w:rsidRPr="007D08B0">
        <w:rPr>
          <w:rFonts w:ascii="Times New Roman" w:hAnsi="Times New Roman" w:cs="Times New Roman"/>
          <w:sz w:val="24"/>
          <w:szCs w:val="24"/>
        </w:rPr>
        <w:t xml:space="preserve">у, в случае если необходимость изменения сроков вызвана </w:t>
      </w:r>
      <w:r w:rsidR="00F35A2B" w:rsidRPr="007D08B0">
        <w:rPr>
          <w:rFonts w:ascii="Times New Roman" w:hAnsi="Times New Roman" w:cs="Times New Roman"/>
          <w:sz w:val="24"/>
          <w:szCs w:val="24"/>
        </w:rPr>
        <w:t xml:space="preserve">обстоятельствами непреодолимой </w:t>
      </w:r>
      <w:r w:rsidR="00D657FF" w:rsidRPr="007D08B0">
        <w:rPr>
          <w:rFonts w:ascii="Times New Roman" w:hAnsi="Times New Roman" w:cs="Times New Roman"/>
          <w:sz w:val="24"/>
          <w:szCs w:val="24"/>
        </w:rPr>
        <w:t>силы или просрочкой выполнения З</w:t>
      </w:r>
      <w:r w:rsidR="00F35A2B" w:rsidRPr="007D08B0">
        <w:rPr>
          <w:rFonts w:ascii="Times New Roman" w:hAnsi="Times New Roman" w:cs="Times New Roman"/>
          <w:sz w:val="24"/>
          <w:szCs w:val="24"/>
        </w:rPr>
        <w:t>аказчиком своих обязательств по</w:t>
      </w:r>
      <w:r w:rsidR="00D657FF" w:rsidRPr="007D08B0">
        <w:rPr>
          <w:rFonts w:ascii="Times New Roman" w:hAnsi="Times New Roman" w:cs="Times New Roman"/>
          <w:sz w:val="24"/>
          <w:szCs w:val="24"/>
        </w:rPr>
        <w:t xml:space="preserve"> договору;</w:t>
      </w:r>
    </w:p>
    <w:p w:rsidR="00761766" w:rsidRDefault="00D657FF" w:rsidP="00761766">
      <w:pPr>
        <w:pStyle w:val="ConsPlusNormal"/>
        <w:numPr>
          <w:ilvl w:val="0"/>
          <w:numId w:val="38"/>
        </w:numPr>
        <w:tabs>
          <w:tab w:val="left" w:pos="993"/>
        </w:tabs>
        <w:ind w:left="0" w:firstLine="709"/>
        <w:rPr>
          <w:rFonts w:ascii="Times New Roman" w:hAnsi="Times New Roman" w:cs="Times New Roman"/>
          <w:sz w:val="24"/>
          <w:szCs w:val="24"/>
        </w:rPr>
      </w:pPr>
      <w:r w:rsidRPr="007D08B0">
        <w:rPr>
          <w:rFonts w:ascii="Times New Roman" w:hAnsi="Times New Roman" w:cs="Times New Roman"/>
          <w:sz w:val="24"/>
          <w:szCs w:val="24"/>
        </w:rPr>
        <w:t>цену договора:</w:t>
      </w:r>
    </w:p>
    <w:p w:rsidR="00761766" w:rsidRDefault="00D657FF" w:rsidP="00761766">
      <w:pPr>
        <w:pStyle w:val="ConsPlusNormal"/>
        <w:numPr>
          <w:ilvl w:val="0"/>
          <w:numId w:val="39"/>
        </w:numPr>
        <w:tabs>
          <w:tab w:val="left" w:pos="993"/>
        </w:tabs>
        <w:ind w:left="0" w:firstLine="709"/>
        <w:rPr>
          <w:rFonts w:ascii="Times New Roman" w:hAnsi="Times New Roman" w:cs="Times New Roman"/>
          <w:sz w:val="24"/>
          <w:szCs w:val="24"/>
        </w:rPr>
      </w:pPr>
      <w:r w:rsidRPr="00761766">
        <w:rPr>
          <w:rFonts w:ascii="Times New Roman" w:hAnsi="Times New Roman" w:cs="Times New Roman"/>
          <w:sz w:val="24"/>
          <w:szCs w:val="24"/>
        </w:rPr>
        <w:t xml:space="preserve">путем ее </w:t>
      </w:r>
      <w:r w:rsidR="007149CF" w:rsidRPr="00761766">
        <w:rPr>
          <w:rFonts w:ascii="Times New Roman" w:hAnsi="Times New Roman" w:cs="Times New Roman"/>
          <w:sz w:val="24"/>
          <w:szCs w:val="24"/>
        </w:rPr>
        <w:t>уменьшения</w:t>
      </w:r>
      <w:r w:rsidRPr="00761766">
        <w:rPr>
          <w:rFonts w:ascii="Times New Roman" w:hAnsi="Times New Roman" w:cs="Times New Roman"/>
          <w:sz w:val="24"/>
          <w:szCs w:val="24"/>
        </w:rPr>
        <w:t xml:space="preserve"> без изменения иных условий исполнения </w:t>
      </w:r>
      <w:r w:rsidR="007D08B0" w:rsidRPr="00761766">
        <w:rPr>
          <w:rFonts w:ascii="Times New Roman" w:hAnsi="Times New Roman" w:cs="Times New Roman"/>
          <w:sz w:val="24"/>
          <w:szCs w:val="24"/>
        </w:rPr>
        <w:t>договора;</w:t>
      </w:r>
    </w:p>
    <w:p w:rsidR="007D08B0" w:rsidRPr="007D08B0" w:rsidRDefault="007D08B0" w:rsidP="00761766">
      <w:pPr>
        <w:pStyle w:val="ConsPlusNormal"/>
        <w:numPr>
          <w:ilvl w:val="0"/>
          <w:numId w:val="39"/>
        </w:numPr>
        <w:tabs>
          <w:tab w:val="left" w:pos="993"/>
        </w:tabs>
        <w:ind w:left="0" w:firstLine="709"/>
        <w:rPr>
          <w:rFonts w:ascii="Times New Roman" w:hAnsi="Times New Roman" w:cs="Times New Roman"/>
          <w:sz w:val="24"/>
          <w:szCs w:val="24"/>
        </w:rPr>
      </w:pPr>
      <w:r>
        <w:rPr>
          <w:rFonts w:ascii="Times New Roman" w:hAnsi="Times New Roman" w:cs="Times New Roman"/>
          <w:sz w:val="24"/>
          <w:szCs w:val="24"/>
        </w:rPr>
        <w:t xml:space="preserve">в случаях, предусмотренных подпунктом 1 пункта </w:t>
      </w:r>
      <w:r w:rsidR="006E6C44">
        <w:rPr>
          <w:rFonts w:ascii="Times New Roman" w:hAnsi="Times New Roman" w:cs="Times New Roman"/>
          <w:sz w:val="24"/>
          <w:szCs w:val="24"/>
        </w:rPr>
        <w:t>30.11</w:t>
      </w:r>
      <w:r>
        <w:rPr>
          <w:rFonts w:ascii="Times New Roman" w:hAnsi="Times New Roman" w:cs="Times New Roman"/>
          <w:sz w:val="24"/>
          <w:szCs w:val="24"/>
        </w:rPr>
        <w:t xml:space="preserve"> настоящего Положения;</w:t>
      </w:r>
    </w:p>
    <w:p w:rsidR="007D08B0" w:rsidRPr="007D08B0" w:rsidRDefault="005C5224" w:rsidP="00A171A5">
      <w:pPr>
        <w:pStyle w:val="ConsPlusNormal"/>
        <w:numPr>
          <w:ilvl w:val="0"/>
          <w:numId w:val="39"/>
        </w:numPr>
        <w:tabs>
          <w:tab w:val="left" w:pos="993"/>
        </w:tabs>
        <w:ind w:left="0" w:firstLine="709"/>
        <w:rPr>
          <w:rFonts w:ascii="Times New Roman" w:hAnsi="Times New Roman" w:cs="Times New Roman"/>
          <w:sz w:val="24"/>
          <w:szCs w:val="24"/>
        </w:rPr>
      </w:pPr>
      <w:r w:rsidRPr="007D08B0">
        <w:rPr>
          <w:rFonts w:ascii="Times New Roman" w:hAnsi="Times New Roman" w:cs="Times New Roman"/>
          <w:sz w:val="24"/>
          <w:szCs w:val="24"/>
        </w:rPr>
        <w:t>в случае инфляци</w:t>
      </w:r>
      <w:r w:rsidR="003F2206" w:rsidRPr="007D08B0">
        <w:rPr>
          <w:rFonts w:ascii="Times New Roman" w:hAnsi="Times New Roman" w:cs="Times New Roman"/>
          <w:sz w:val="24"/>
          <w:szCs w:val="24"/>
        </w:rPr>
        <w:t>онного роста цен</w:t>
      </w:r>
      <w:r w:rsidR="00F3704D" w:rsidRPr="007D08B0">
        <w:rPr>
          <w:rFonts w:ascii="Times New Roman" w:hAnsi="Times New Roman" w:cs="Times New Roman"/>
          <w:sz w:val="24"/>
          <w:szCs w:val="24"/>
        </w:rPr>
        <w:t xml:space="preserve">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w:t>
      </w:r>
      <w:bookmarkStart w:id="160" w:name="_Toc346005411"/>
      <w:bookmarkStart w:id="161" w:name="_Toc346020518"/>
      <w:r w:rsidR="007D08B0">
        <w:rPr>
          <w:rFonts w:ascii="Times New Roman" w:hAnsi="Times New Roman" w:cs="Times New Roman"/>
          <w:sz w:val="24"/>
          <w:szCs w:val="24"/>
        </w:rPr>
        <w:t>ормации, заслуживающими доверия;</w:t>
      </w:r>
    </w:p>
    <w:p w:rsidR="007D08B0" w:rsidRPr="007D08B0" w:rsidRDefault="00F3704D" w:rsidP="00A171A5">
      <w:pPr>
        <w:pStyle w:val="ConsPlusNormal"/>
        <w:numPr>
          <w:ilvl w:val="0"/>
          <w:numId w:val="39"/>
        </w:numPr>
        <w:tabs>
          <w:tab w:val="left" w:pos="993"/>
        </w:tabs>
        <w:ind w:left="0" w:firstLine="709"/>
        <w:rPr>
          <w:rFonts w:ascii="Times New Roman" w:hAnsi="Times New Roman" w:cs="Times New Roman"/>
          <w:sz w:val="24"/>
          <w:szCs w:val="24"/>
        </w:rPr>
      </w:pPr>
      <w:r w:rsidRPr="007D08B0">
        <w:rPr>
          <w:rFonts w:ascii="Times New Roman" w:hAnsi="Times New Roman" w:cs="Times New Roman"/>
          <w:sz w:val="24"/>
          <w:szCs w:val="24"/>
        </w:rPr>
        <w:t>в случае изменения в соответствии с законодательством Российской Федерации регулируемых государством цен (та</w:t>
      </w:r>
      <w:r w:rsidR="00E66A6B" w:rsidRPr="007D08B0">
        <w:rPr>
          <w:rFonts w:ascii="Times New Roman" w:hAnsi="Times New Roman" w:cs="Times New Roman"/>
          <w:sz w:val="24"/>
          <w:szCs w:val="24"/>
        </w:rPr>
        <w:t>рифов)</w:t>
      </w:r>
      <w:bookmarkEnd w:id="160"/>
      <w:bookmarkEnd w:id="161"/>
      <w:r w:rsidR="007D08B0" w:rsidRPr="007D08B0">
        <w:rPr>
          <w:rFonts w:ascii="Times New Roman" w:hAnsi="Times New Roman" w:cs="Times New Roman"/>
          <w:sz w:val="24"/>
          <w:szCs w:val="24"/>
        </w:rPr>
        <w:t>;</w:t>
      </w:r>
    </w:p>
    <w:p w:rsidR="007D08B0" w:rsidRPr="007D08B0" w:rsidRDefault="00A86CCB" w:rsidP="00A171A5">
      <w:pPr>
        <w:pStyle w:val="ConsPlusNormal"/>
        <w:numPr>
          <w:ilvl w:val="0"/>
          <w:numId w:val="39"/>
        </w:numPr>
        <w:tabs>
          <w:tab w:val="left" w:pos="993"/>
        </w:tabs>
        <w:ind w:left="0" w:firstLine="709"/>
        <w:rPr>
          <w:rFonts w:ascii="Times New Roman" w:hAnsi="Times New Roman" w:cs="Times New Roman"/>
          <w:sz w:val="24"/>
          <w:szCs w:val="24"/>
        </w:rPr>
      </w:pPr>
      <w:r w:rsidRPr="007D08B0">
        <w:rPr>
          <w:rFonts w:ascii="Times New Roman" w:hAnsi="Times New Roman" w:cs="Times New Roman"/>
          <w:sz w:val="24"/>
          <w:szCs w:val="24"/>
        </w:rPr>
        <w:t>в случае заключения договора энергоснабжения или купли-продажи электрической энергии с гарантирующим поставщиком электрической энергии.</w:t>
      </w:r>
    </w:p>
    <w:p w:rsidR="007D08B0" w:rsidRPr="007D08B0" w:rsidRDefault="005651F4" w:rsidP="00A171A5">
      <w:pPr>
        <w:pStyle w:val="af9"/>
        <w:numPr>
          <w:ilvl w:val="1"/>
          <w:numId w:val="4"/>
        </w:numPr>
        <w:tabs>
          <w:tab w:val="left" w:pos="540"/>
          <w:tab w:val="left" w:pos="1276"/>
        </w:tabs>
        <w:ind w:left="0" w:firstLine="709"/>
      </w:pPr>
      <w:r w:rsidRPr="007D08B0">
        <w:t>В случае</w:t>
      </w:r>
      <w:proofErr w:type="gramStart"/>
      <w:r w:rsidRPr="007D08B0">
        <w:t>,</w:t>
      </w:r>
      <w:proofErr w:type="gramEnd"/>
      <w:r w:rsidRPr="007D08B0">
        <w:t xml:space="preserve"> если при заключении и исполнении договора изменяются объем, цена закупаем</w:t>
      </w:r>
      <w:r w:rsidR="00BE2862" w:rsidRPr="007D08B0">
        <w:t xml:space="preserve">ой продукции </w:t>
      </w:r>
      <w:r w:rsidRPr="007D08B0">
        <w:t xml:space="preserve">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w:t>
      </w:r>
      <w:r w:rsidR="006A6175">
        <w:t>в ЕИС</w:t>
      </w:r>
      <w:r w:rsidRPr="007D08B0">
        <w:t xml:space="preserve"> размещается информация об изменении договора с указанием измененных условий.</w:t>
      </w:r>
    </w:p>
    <w:p w:rsidR="00F3704D" w:rsidRPr="007D08B0" w:rsidRDefault="00F3704D" w:rsidP="00A171A5">
      <w:pPr>
        <w:pStyle w:val="af9"/>
        <w:numPr>
          <w:ilvl w:val="1"/>
          <w:numId w:val="4"/>
        </w:numPr>
        <w:tabs>
          <w:tab w:val="left" w:pos="540"/>
          <w:tab w:val="left" w:pos="1276"/>
        </w:tabs>
        <w:ind w:left="0" w:firstLine="709"/>
      </w:pPr>
      <w:r w:rsidRPr="007D08B0">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696989" w:rsidRDefault="00696989" w:rsidP="00696989">
      <w:pPr>
        <w:pStyle w:val="2"/>
        <w:spacing w:before="0" w:after="0"/>
        <w:ind w:left="0" w:firstLine="0"/>
        <w:jc w:val="center"/>
        <w:rPr>
          <w:sz w:val="24"/>
          <w:szCs w:val="24"/>
        </w:rPr>
      </w:pPr>
    </w:p>
    <w:p w:rsidR="00696989" w:rsidRPr="006E6C44" w:rsidRDefault="00696989" w:rsidP="00A171A5">
      <w:pPr>
        <w:pStyle w:val="2"/>
        <w:numPr>
          <w:ilvl w:val="0"/>
          <w:numId w:val="4"/>
        </w:numPr>
        <w:spacing w:before="0" w:after="0"/>
        <w:jc w:val="center"/>
        <w:rPr>
          <w:sz w:val="24"/>
          <w:szCs w:val="24"/>
        </w:rPr>
      </w:pPr>
      <w:bookmarkStart w:id="162" w:name="_Toc350781812"/>
      <w:bookmarkStart w:id="163" w:name="_Toc471726367"/>
      <w:r w:rsidRPr="006E6C44">
        <w:rPr>
          <w:sz w:val="24"/>
          <w:szCs w:val="24"/>
        </w:rPr>
        <w:t>Порядок расторжения договора</w:t>
      </w:r>
      <w:bookmarkEnd w:id="162"/>
      <w:bookmarkEnd w:id="163"/>
    </w:p>
    <w:p w:rsidR="00696989" w:rsidRPr="006E6C44" w:rsidRDefault="00696989" w:rsidP="00696989">
      <w:pPr>
        <w:pStyle w:val="-3"/>
        <w:rPr>
          <w:sz w:val="24"/>
          <w:szCs w:val="24"/>
        </w:rPr>
      </w:pPr>
    </w:p>
    <w:p w:rsidR="00B35C7A" w:rsidRPr="001F604D" w:rsidRDefault="00F35A2B" w:rsidP="00A171A5">
      <w:pPr>
        <w:pStyle w:val="af9"/>
        <w:numPr>
          <w:ilvl w:val="1"/>
          <w:numId w:val="4"/>
        </w:numPr>
        <w:tabs>
          <w:tab w:val="left" w:pos="540"/>
          <w:tab w:val="left" w:pos="1276"/>
        </w:tabs>
        <w:ind w:left="0" w:firstLine="709"/>
      </w:pPr>
      <w:r w:rsidRPr="001F604D">
        <w:t>Расторжение договора допускается по основаниям и в порядке</w:t>
      </w:r>
      <w:r w:rsidR="00300396" w:rsidRPr="001F604D">
        <w:t>,</w:t>
      </w:r>
      <w:r w:rsidRPr="001F604D">
        <w:t xml:space="preserve"> предусмотренном гражданским законо</w:t>
      </w:r>
      <w:r w:rsidR="0066380D" w:rsidRPr="001F604D">
        <w:t>дательством и локальными актами Заказчика.</w:t>
      </w:r>
    </w:p>
    <w:p w:rsidR="003D0D84" w:rsidRPr="006E6C44" w:rsidRDefault="003D0D84" w:rsidP="00A171A5">
      <w:pPr>
        <w:pStyle w:val="af9"/>
        <w:numPr>
          <w:ilvl w:val="1"/>
          <w:numId w:val="4"/>
        </w:numPr>
        <w:tabs>
          <w:tab w:val="left" w:pos="540"/>
          <w:tab w:val="left" w:pos="1276"/>
        </w:tabs>
        <w:ind w:left="0" w:firstLine="709"/>
        <w:sectPr w:rsidR="003D0D84" w:rsidRPr="006E6C44" w:rsidSect="00B35C7A">
          <w:footerReference w:type="even" r:id="rId24"/>
          <w:footerReference w:type="default" r:id="rId25"/>
          <w:pgSz w:w="11906" w:h="16838"/>
          <w:pgMar w:top="1134" w:right="850" w:bottom="1134" w:left="1701" w:header="708" w:footer="708" w:gutter="0"/>
          <w:cols w:space="708"/>
          <w:titlePg/>
          <w:docGrid w:linePitch="360"/>
        </w:sectPr>
      </w:pPr>
    </w:p>
    <w:p w:rsidR="00D84601" w:rsidRPr="00BC4503" w:rsidRDefault="00D84601" w:rsidP="00BC4503">
      <w:pPr>
        <w:pStyle w:val="2"/>
        <w:spacing w:before="0" w:after="0"/>
        <w:ind w:left="0" w:firstLine="0"/>
        <w:jc w:val="right"/>
        <w:rPr>
          <w:sz w:val="24"/>
          <w:szCs w:val="24"/>
        </w:rPr>
      </w:pPr>
      <w:bookmarkStart w:id="164" w:name="_Приложение_1"/>
      <w:bookmarkStart w:id="165" w:name="_Toc350781813"/>
      <w:bookmarkStart w:id="166" w:name="_Toc471726368"/>
      <w:bookmarkEnd w:id="164"/>
      <w:r w:rsidRPr="00BC4503">
        <w:rPr>
          <w:sz w:val="24"/>
          <w:szCs w:val="24"/>
        </w:rPr>
        <w:lastRenderedPageBreak/>
        <w:t>Приложение 1</w:t>
      </w:r>
      <w:bookmarkEnd w:id="165"/>
      <w:bookmarkEnd w:id="166"/>
    </w:p>
    <w:p w:rsidR="00D84601" w:rsidRPr="001F604D" w:rsidRDefault="00D84601" w:rsidP="001F604D">
      <w:pPr>
        <w:tabs>
          <w:tab w:val="left" w:pos="540"/>
          <w:tab w:val="left" w:pos="900"/>
        </w:tabs>
        <w:jc w:val="right"/>
        <w:rPr>
          <w:b/>
        </w:rPr>
      </w:pPr>
    </w:p>
    <w:p w:rsidR="00D84601" w:rsidRPr="001F604D" w:rsidRDefault="00D84601" w:rsidP="001F604D">
      <w:pPr>
        <w:tabs>
          <w:tab w:val="left" w:pos="540"/>
          <w:tab w:val="left" w:pos="900"/>
        </w:tabs>
        <w:jc w:val="center"/>
        <w:rPr>
          <w:b/>
        </w:rPr>
      </w:pPr>
      <w:r w:rsidRPr="001F604D">
        <w:rPr>
          <w:b/>
        </w:rPr>
        <w:t xml:space="preserve">ПОРЯДОК ОЦЕНКИ ЗАЯВОК НА УЧАСТИЕ В КОНКУРСЕ И ЗАПРОСЕ ПРЕДЛОЖЕНИЙ </w:t>
      </w:r>
    </w:p>
    <w:p w:rsidR="00D84601" w:rsidRPr="001F604D" w:rsidRDefault="00D84601" w:rsidP="001F604D">
      <w:pPr>
        <w:tabs>
          <w:tab w:val="left" w:pos="540"/>
          <w:tab w:val="left" w:pos="900"/>
        </w:tabs>
        <w:jc w:val="center"/>
        <w:rPr>
          <w:b/>
        </w:rPr>
      </w:pPr>
    </w:p>
    <w:p w:rsidR="005F111E" w:rsidRDefault="005F111E" w:rsidP="005F111E">
      <w:pPr>
        <w:tabs>
          <w:tab w:val="left" w:pos="540"/>
        </w:tabs>
        <w:ind w:firstLine="539"/>
      </w:pPr>
      <w:r>
        <w:t xml:space="preserve">1. </w:t>
      </w:r>
      <w:r w:rsidR="00D84601" w:rsidRPr="001F604D">
        <w:t xml:space="preserve">Настоящий порядок применяется для проведения оценки заявок на участие в конкурсе и запросе предложений.  </w:t>
      </w:r>
    </w:p>
    <w:p w:rsidR="005F111E" w:rsidRDefault="005F111E" w:rsidP="005F111E">
      <w:pPr>
        <w:tabs>
          <w:tab w:val="left" w:pos="540"/>
        </w:tabs>
        <w:ind w:firstLine="539"/>
      </w:pPr>
      <w:r>
        <w:t xml:space="preserve">2. </w:t>
      </w:r>
      <w:r w:rsidR="00D84601" w:rsidRPr="001F604D">
        <w:t>Для</w:t>
      </w:r>
      <w:r w:rsidR="00EA2D63">
        <w:t xml:space="preserve"> применения настоящего порядка З</w:t>
      </w:r>
      <w:r w:rsidR="00D84601" w:rsidRPr="001F604D">
        <w:t>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5F111E" w:rsidRDefault="005F111E" w:rsidP="005F111E">
      <w:pPr>
        <w:tabs>
          <w:tab w:val="left" w:pos="540"/>
        </w:tabs>
        <w:ind w:firstLine="539"/>
      </w:pPr>
      <w:r>
        <w:t xml:space="preserve">3. </w:t>
      </w:r>
      <w:r w:rsidR="00D84601" w:rsidRPr="001F604D">
        <w:t xml:space="preserve">Совокупная значимость всех критериев должна быть равна ста процентам. </w:t>
      </w:r>
    </w:p>
    <w:p w:rsidR="005F111E" w:rsidRDefault="005F111E" w:rsidP="005F111E">
      <w:pPr>
        <w:tabs>
          <w:tab w:val="left" w:pos="540"/>
        </w:tabs>
        <w:ind w:firstLine="539"/>
      </w:pPr>
      <w:r>
        <w:t xml:space="preserve">4. </w:t>
      </w:r>
      <w:r w:rsidR="00D84601" w:rsidRPr="001F604D">
        <w:t xml:space="preserve">Оценка заявок на участие в конкурсе, запросе предложений в целях определения победителя конкурса, запроса предложений осуществляется закупочной комиссией с привлечением при необходимости экспертов в соответствующей области предмета закупки. </w:t>
      </w:r>
    </w:p>
    <w:p w:rsidR="00D84601" w:rsidRDefault="005F111E" w:rsidP="005F111E">
      <w:pPr>
        <w:tabs>
          <w:tab w:val="left" w:pos="540"/>
        </w:tabs>
        <w:ind w:firstLine="539"/>
      </w:pPr>
      <w:r>
        <w:t xml:space="preserve">5. </w:t>
      </w:r>
      <w:r w:rsidR="00D84601" w:rsidRPr="001F604D">
        <w:t>Для оценки заявок могут использоваться следующие критерии и соответствующая значимость критериев:</w:t>
      </w:r>
    </w:p>
    <w:p w:rsidR="00D84601" w:rsidRPr="001F604D" w:rsidRDefault="00D84601" w:rsidP="001F604D">
      <w:pPr>
        <w:autoSpaceDE w:val="0"/>
        <w:autoSpaceDN w:val="0"/>
        <w:adjustRightInd w:val="0"/>
      </w:pPr>
    </w:p>
    <w:tbl>
      <w:tblPr>
        <w:tblW w:w="97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80"/>
        <w:gridCol w:w="1794"/>
        <w:gridCol w:w="3685"/>
        <w:gridCol w:w="3198"/>
      </w:tblGrid>
      <w:tr w:rsidR="00D84601" w:rsidRPr="00CC017C" w:rsidTr="00AB7A59">
        <w:tc>
          <w:tcPr>
            <w:tcW w:w="1080" w:type="dxa"/>
            <w:tcBorders>
              <w:top w:val="single" w:sz="4" w:space="0" w:color="auto"/>
              <w:left w:val="single" w:sz="4" w:space="0" w:color="auto"/>
              <w:bottom w:val="single" w:sz="4" w:space="0" w:color="auto"/>
              <w:right w:val="single" w:sz="4" w:space="0" w:color="auto"/>
            </w:tcBorders>
          </w:tcPr>
          <w:p w:rsidR="00D84601" w:rsidRPr="00CC017C" w:rsidRDefault="00D84601" w:rsidP="001F604D">
            <w:pPr>
              <w:pStyle w:val="af7"/>
              <w:tabs>
                <w:tab w:val="clear" w:pos="1980"/>
              </w:tabs>
              <w:ind w:left="0" w:firstLine="0"/>
              <w:jc w:val="center"/>
              <w:rPr>
                <w:b/>
                <w:sz w:val="22"/>
                <w:szCs w:val="22"/>
              </w:rPr>
            </w:pPr>
            <w:r w:rsidRPr="00CC017C">
              <w:rPr>
                <w:b/>
                <w:sz w:val="22"/>
                <w:szCs w:val="22"/>
              </w:rPr>
              <w:t xml:space="preserve">Номер </w:t>
            </w:r>
            <w:r w:rsidRPr="00CC017C">
              <w:rPr>
                <w:b/>
                <w:sz w:val="22"/>
                <w:szCs w:val="22"/>
              </w:rPr>
              <w:br/>
              <w:t>критерия</w:t>
            </w:r>
          </w:p>
        </w:tc>
        <w:tc>
          <w:tcPr>
            <w:tcW w:w="1794" w:type="dxa"/>
            <w:tcBorders>
              <w:top w:val="single" w:sz="4" w:space="0" w:color="auto"/>
              <w:left w:val="single" w:sz="4" w:space="0" w:color="auto"/>
              <w:bottom w:val="single" w:sz="4" w:space="0" w:color="auto"/>
              <w:right w:val="single" w:sz="4" w:space="0" w:color="auto"/>
            </w:tcBorders>
          </w:tcPr>
          <w:p w:rsidR="00D84601" w:rsidRPr="00CC017C" w:rsidRDefault="00D84601" w:rsidP="001F604D">
            <w:pPr>
              <w:pStyle w:val="af7"/>
              <w:tabs>
                <w:tab w:val="clear" w:pos="1980"/>
              </w:tabs>
              <w:ind w:left="0" w:firstLine="0"/>
              <w:jc w:val="center"/>
              <w:rPr>
                <w:b/>
                <w:sz w:val="22"/>
                <w:szCs w:val="22"/>
              </w:rPr>
            </w:pPr>
            <w:r w:rsidRPr="00CC017C">
              <w:rPr>
                <w:b/>
                <w:sz w:val="22"/>
                <w:szCs w:val="22"/>
              </w:rPr>
              <w:t xml:space="preserve">Критерий оценки </w:t>
            </w:r>
            <w:r w:rsidRPr="00CC017C">
              <w:rPr>
                <w:b/>
                <w:sz w:val="22"/>
                <w:szCs w:val="22"/>
              </w:rPr>
              <w:br/>
              <w:t xml:space="preserve">заявок </w:t>
            </w:r>
          </w:p>
        </w:tc>
        <w:tc>
          <w:tcPr>
            <w:tcW w:w="3685" w:type="dxa"/>
            <w:tcBorders>
              <w:top w:val="single" w:sz="4" w:space="0" w:color="auto"/>
              <w:left w:val="single" w:sz="4" w:space="0" w:color="auto"/>
              <w:bottom w:val="single" w:sz="4" w:space="0" w:color="auto"/>
              <w:right w:val="single" w:sz="4" w:space="0" w:color="auto"/>
            </w:tcBorders>
          </w:tcPr>
          <w:p w:rsidR="00D84601" w:rsidRPr="00CC017C" w:rsidRDefault="00D84601" w:rsidP="001F604D">
            <w:pPr>
              <w:pStyle w:val="af7"/>
              <w:tabs>
                <w:tab w:val="clear" w:pos="1980"/>
              </w:tabs>
              <w:ind w:left="0" w:firstLine="0"/>
              <w:jc w:val="center"/>
              <w:rPr>
                <w:b/>
                <w:sz w:val="22"/>
                <w:szCs w:val="22"/>
              </w:rPr>
            </w:pPr>
            <w:r w:rsidRPr="00CC017C">
              <w:rPr>
                <w:b/>
                <w:sz w:val="22"/>
                <w:szCs w:val="22"/>
              </w:rPr>
              <w:t xml:space="preserve">Для проведения оценки по критерию в конкурсной документации, документации о запросе предложений необходимо установить </w:t>
            </w:r>
          </w:p>
        </w:tc>
        <w:tc>
          <w:tcPr>
            <w:tcW w:w="3198" w:type="dxa"/>
            <w:tcBorders>
              <w:top w:val="single" w:sz="4" w:space="0" w:color="auto"/>
              <w:left w:val="single" w:sz="4" w:space="0" w:color="auto"/>
              <w:bottom w:val="single" w:sz="4" w:space="0" w:color="auto"/>
              <w:right w:val="single" w:sz="4" w:space="0" w:color="auto"/>
            </w:tcBorders>
          </w:tcPr>
          <w:p w:rsidR="00D84601" w:rsidRPr="00CC017C" w:rsidRDefault="00D84601" w:rsidP="001F604D">
            <w:pPr>
              <w:pStyle w:val="af7"/>
              <w:tabs>
                <w:tab w:val="clear" w:pos="1980"/>
              </w:tabs>
              <w:ind w:left="0" w:firstLine="0"/>
              <w:jc w:val="center"/>
              <w:rPr>
                <w:b/>
                <w:sz w:val="22"/>
                <w:szCs w:val="22"/>
              </w:rPr>
            </w:pPr>
            <w:r w:rsidRPr="00CC017C">
              <w:rPr>
                <w:b/>
                <w:sz w:val="22"/>
                <w:szCs w:val="22"/>
              </w:rPr>
              <w:t>Значимость критерия в процентах</w:t>
            </w:r>
          </w:p>
          <w:p w:rsidR="00D84601" w:rsidRPr="00CC017C" w:rsidRDefault="00D84601" w:rsidP="005F111E">
            <w:pPr>
              <w:pStyle w:val="af7"/>
              <w:tabs>
                <w:tab w:val="clear" w:pos="1980"/>
              </w:tabs>
              <w:ind w:left="0" w:firstLine="0"/>
              <w:jc w:val="center"/>
              <w:rPr>
                <w:b/>
                <w:sz w:val="22"/>
                <w:szCs w:val="22"/>
              </w:rPr>
            </w:pPr>
            <w:proofErr w:type="gramStart"/>
            <w:r w:rsidRPr="00CC017C">
              <w:rPr>
                <w:b/>
                <w:sz w:val="22"/>
                <w:szCs w:val="22"/>
              </w:rPr>
              <w:t>(конкретная значимость критерия в пределах указанного диапазона должна быть установлена в конкурсной  документации, документации о запросе предложений.</w:t>
            </w:r>
            <w:proofErr w:type="gramEnd"/>
            <w:r w:rsidRPr="00CC017C">
              <w:rPr>
                <w:b/>
                <w:sz w:val="22"/>
                <w:szCs w:val="22"/>
              </w:rPr>
              <w:t xml:space="preserve"> </w:t>
            </w:r>
            <w:proofErr w:type="gramStart"/>
            <w:r w:rsidRPr="00CC017C">
              <w:rPr>
                <w:b/>
                <w:sz w:val="22"/>
                <w:szCs w:val="22"/>
              </w:rPr>
              <w:t xml:space="preserve">Совокупная значимость всех критериев в конкретном конкурсе, запросе предложений должна быть равна ста процентам) </w:t>
            </w:r>
            <w:proofErr w:type="gramEnd"/>
          </w:p>
        </w:tc>
      </w:tr>
      <w:tr w:rsidR="00D84601" w:rsidRPr="00CC017C" w:rsidTr="00AB7A59">
        <w:trPr>
          <w:trHeight w:val="843"/>
        </w:trPr>
        <w:tc>
          <w:tcPr>
            <w:tcW w:w="1080" w:type="dxa"/>
            <w:tcBorders>
              <w:top w:val="single" w:sz="4" w:space="0" w:color="auto"/>
              <w:left w:val="single" w:sz="4" w:space="0" w:color="auto"/>
              <w:right w:val="single" w:sz="4" w:space="0" w:color="auto"/>
            </w:tcBorders>
          </w:tcPr>
          <w:p w:rsidR="00D84601" w:rsidRPr="00CC017C" w:rsidRDefault="00D84601" w:rsidP="001F604D">
            <w:pPr>
              <w:pStyle w:val="af7"/>
              <w:tabs>
                <w:tab w:val="clear" w:pos="1980"/>
              </w:tabs>
              <w:ind w:left="0" w:firstLine="0"/>
              <w:jc w:val="center"/>
              <w:rPr>
                <w:sz w:val="22"/>
                <w:szCs w:val="22"/>
              </w:rPr>
            </w:pPr>
            <w:r w:rsidRPr="00CC017C">
              <w:rPr>
                <w:sz w:val="22"/>
                <w:szCs w:val="22"/>
              </w:rPr>
              <w:t>1.</w:t>
            </w:r>
          </w:p>
        </w:tc>
        <w:tc>
          <w:tcPr>
            <w:tcW w:w="1794" w:type="dxa"/>
            <w:tcBorders>
              <w:top w:val="single" w:sz="4" w:space="0" w:color="auto"/>
              <w:left w:val="single" w:sz="4" w:space="0" w:color="auto"/>
              <w:right w:val="single" w:sz="4" w:space="0" w:color="auto"/>
            </w:tcBorders>
          </w:tcPr>
          <w:p w:rsidR="00D84601" w:rsidRPr="00CC017C" w:rsidRDefault="00D84601" w:rsidP="001F604D">
            <w:pPr>
              <w:pStyle w:val="af7"/>
              <w:tabs>
                <w:tab w:val="clear" w:pos="1980"/>
              </w:tabs>
              <w:ind w:left="0" w:hanging="3"/>
              <w:rPr>
                <w:sz w:val="22"/>
                <w:szCs w:val="22"/>
              </w:rPr>
            </w:pPr>
            <w:r w:rsidRPr="00CC017C">
              <w:rPr>
                <w:sz w:val="22"/>
                <w:szCs w:val="22"/>
              </w:rPr>
              <w:t>Цена договора</w:t>
            </w:r>
          </w:p>
        </w:tc>
        <w:tc>
          <w:tcPr>
            <w:tcW w:w="3685" w:type="dxa"/>
            <w:tcBorders>
              <w:left w:val="single" w:sz="4" w:space="0" w:color="auto"/>
              <w:right w:val="single" w:sz="4" w:space="0" w:color="auto"/>
            </w:tcBorders>
          </w:tcPr>
          <w:p w:rsidR="00B244BD" w:rsidRPr="00CC017C" w:rsidRDefault="00D84601" w:rsidP="00AB7A59">
            <w:pPr>
              <w:pStyle w:val="af7"/>
              <w:tabs>
                <w:tab w:val="clear" w:pos="1980"/>
              </w:tabs>
              <w:ind w:left="0" w:hanging="3"/>
              <w:rPr>
                <w:sz w:val="22"/>
                <w:szCs w:val="22"/>
              </w:rPr>
            </w:pPr>
            <w:r w:rsidRPr="00CC017C">
              <w:rPr>
                <w:sz w:val="22"/>
                <w:szCs w:val="22"/>
              </w:rPr>
              <w:t xml:space="preserve">Начальную цену договора либо сведения </w:t>
            </w:r>
            <w:r w:rsidR="00EA2D63" w:rsidRPr="00CC017C">
              <w:rPr>
                <w:sz w:val="22"/>
                <w:szCs w:val="22"/>
              </w:rPr>
              <w:t>о том, начальная цена договора З</w:t>
            </w:r>
            <w:r w:rsidRPr="00CC017C">
              <w:rPr>
                <w:sz w:val="22"/>
                <w:szCs w:val="22"/>
              </w:rPr>
              <w:t xml:space="preserve">аказчиком не </w:t>
            </w:r>
            <w:proofErr w:type="gramStart"/>
            <w:r w:rsidRPr="00CC017C">
              <w:rPr>
                <w:sz w:val="22"/>
                <w:szCs w:val="22"/>
              </w:rPr>
              <w:t>установлена</w:t>
            </w:r>
            <w:proofErr w:type="gramEnd"/>
            <w:r w:rsidRPr="00CC017C">
              <w:rPr>
                <w:sz w:val="22"/>
                <w:szCs w:val="22"/>
              </w:rPr>
              <w:t xml:space="preserve"> и цена договора будет определена на основании предложений участников закупки.</w:t>
            </w:r>
          </w:p>
        </w:tc>
        <w:tc>
          <w:tcPr>
            <w:tcW w:w="3198" w:type="dxa"/>
            <w:tcBorders>
              <w:left w:val="single" w:sz="4" w:space="0" w:color="auto"/>
              <w:right w:val="single" w:sz="4" w:space="0" w:color="auto"/>
            </w:tcBorders>
          </w:tcPr>
          <w:p w:rsidR="00D84601" w:rsidRPr="00CC017C" w:rsidRDefault="00D84601" w:rsidP="001F604D">
            <w:pPr>
              <w:pStyle w:val="af7"/>
              <w:tabs>
                <w:tab w:val="clear" w:pos="1980"/>
              </w:tabs>
              <w:ind w:left="0" w:hanging="3"/>
              <w:jc w:val="center"/>
              <w:rPr>
                <w:sz w:val="22"/>
                <w:szCs w:val="22"/>
              </w:rPr>
            </w:pPr>
            <w:r w:rsidRPr="00CC017C">
              <w:rPr>
                <w:sz w:val="22"/>
                <w:szCs w:val="22"/>
              </w:rPr>
              <w:t>Не менее 20%</w:t>
            </w:r>
          </w:p>
        </w:tc>
      </w:tr>
      <w:tr w:rsidR="00B244BD" w:rsidRPr="00CC017C" w:rsidTr="00AB7A59">
        <w:trPr>
          <w:trHeight w:val="843"/>
        </w:trPr>
        <w:tc>
          <w:tcPr>
            <w:tcW w:w="1080" w:type="dxa"/>
            <w:tcBorders>
              <w:top w:val="single" w:sz="4" w:space="0" w:color="auto"/>
              <w:left w:val="single" w:sz="4" w:space="0" w:color="auto"/>
              <w:right w:val="single" w:sz="4" w:space="0" w:color="auto"/>
            </w:tcBorders>
          </w:tcPr>
          <w:p w:rsidR="00B244BD" w:rsidRPr="00CC017C" w:rsidRDefault="00B244BD" w:rsidP="001F604D">
            <w:pPr>
              <w:pStyle w:val="af7"/>
              <w:tabs>
                <w:tab w:val="clear" w:pos="1980"/>
              </w:tabs>
              <w:ind w:left="0" w:firstLine="0"/>
              <w:jc w:val="center"/>
              <w:rPr>
                <w:sz w:val="22"/>
                <w:szCs w:val="22"/>
              </w:rPr>
            </w:pPr>
            <w:r w:rsidRPr="00CC017C">
              <w:rPr>
                <w:sz w:val="22"/>
                <w:szCs w:val="22"/>
              </w:rPr>
              <w:t>2.</w:t>
            </w:r>
          </w:p>
        </w:tc>
        <w:tc>
          <w:tcPr>
            <w:tcW w:w="1794" w:type="dxa"/>
            <w:tcBorders>
              <w:top w:val="single" w:sz="4" w:space="0" w:color="auto"/>
              <w:left w:val="single" w:sz="4" w:space="0" w:color="auto"/>
              <w:right w:val="single" w:sz="4" w:space="0" w:color="auto"/>
            </w:tcBorders>
          </w:tcPr>
          <w:p w:rsidR="00B244BD" w:rsidRPr="00CC017C" w:rsidRDefault="00B244BD" w:rsidP="001F604D">
            <w:pPr>
              <w:pStyle w:val="af7"/>
              <w:tabs>
                <w:tab w:val="clear" w:pos="1980"/>
              </w:tabs>
              <w:ind w:left="0" w:hanging="3"/>
              <w:rPr>
                <w:sz w:val="22"/>
                <w:szCs w:val="22"/>
              </w:rPr>
            </w:pPr>
            <w:r w:rsidRPr="00CC017C">
              <w:rPr>
                <w:sz w:val="22"/>
                <w:szCs w:val="22"/>
              </w:rPr>
              <w:t>Квалификация участника и (или) коллектива его сотрудников (опыт, образование квалификация персонала, деловая репутация)</w:t>
            </w:r>
          </w:p>
        </w:tc>
        <w:tc>
          <w:tcPr>
            <w:tcW w:w="3685" w:type="dxa"/>
            <w:tcBorders>
              <w:left w:val="single" w:sz="4" w:space="0" w:color="auto"/>
              <w:right w:val="single" w:sz="4" w:space="0" w:color="auto"/>
            </w:tcBorders>
          </w:tcPr>
          <w:p w:rsidR="00B244BD" w:rsidRPr="00CC017C" w:rsidRDefault="00B244BD" w:rsidP="00A171A5">
            <w:pPr>
              <w:pStyle w:val="af7"/>
              <w:numPr>
                <w:ilvl w:val="0"/>
                <w:numId w:val="1"/>
              </w:numPr>
              <w:tabs>
                <w:tab w:val="clear" w:pos="720"/>
                <w:tab w:val="num" w:pos="-108"/>
                <w:tab w:val="left" w:pos="0"/>
              </w:tabs>
              <w:ind w:left="0" w:firstLine="0"/>
              <w:rPr>
                <w:sz w:val="22"/>
                <w:szCs w:val="22"/>
              </w:rPr>
            </w:pPr>
            <w:r w:rsidRPr="00CC017C">
              <w:rPr>
                <w:sz w:val="22"/>
                <w:szCs w:val="22"/>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rsidR="00B244BD" w:rsidRPr="00CC017C" w:rsidRDefault="00B244BD" w:rsidP="00A171A5">
            <w:pPr>
              <w:pStyle w:val="af7"/>
              <w:numPr>
                <w:ilvl w:val="0"/>
                <w:numId w:val="1"/>
              </w:numPr>
              <w:tabs>
                <w:tab w:val="clear" w:pos="720"/>
                <w:tab w:val="num" w:pos="-108"/>
                <w:tab w:val="left" w:pos="0"/>
              </w:tabs>
              <w:ind w:left="0" w:firstLine="0"/>
              <w:rPr>
                <w:sz w:val="22"/>
                <w:szCs w:val="22"/>
              </w:rPr>
            </w:pPr>
            <w:r w:rsidRPr="00CC017C">
              <w:rPr>
                <w:sz w:val="22"/>
                <w:szCs w:val="22"/>
              </w:rPr>
              <w:t>Формы для заполнения участником по соответствующему предмету оценки (например, таблица, отражающая опыт участника);</w:t>
            </w:r>
          </w:p>
          <w:p w:rsidR="00B244BD" w:rsidRPr="00CC017C" w:rsidRDefault="00B244BD" w:rsidP="00A171A5">
            <w:pPr>
              <w:pStyle w:val="af7"/>
              <w:numPr>
                <w:ilvl w:val="0"/>
                <w:numId w:val="1"/>
              </w:numPr>
              <w:tabs>
                <w:tab w:val="clear" w:pos="720"/>
                <w:tab w:val="num" w:pos="-108"/>
                <w:tab w:val="left" w:pos="0"/>
              </w:tabs>
              <w:ind w:left="0" w:firstLine="0"/>
              <w:rPr>
                <w:sz w:val="22"/>
                <w:szCs w:val="22"/>
              </w:rPr>
            </w:pPr>
            <w:r w:rsidRPr="00CC017C">
              <w:rPr>
                <w:sz w:val="22"/>
                <w:szCs w:val="22"/>
              </w:rPr>
              <w:t xml:space="preserve">Требования о предоставлении документов и сведений по соответствующему предмету оценки (например, копии ранее заключенных договоров и </w:t>
            </w:r>
            <w:r w:rsidRPr="00CC017C">
              <w:rPr>
                <w:sz w:val="22"/>
                <w:szCs w:val="22"/>
              </w:rPr>
              <w:lastRenderedPageBreak/>
              <w:t>актов сдачи-приемки).</w:t>
            </w:r>
          </w:p>
        </w:tc>
        <w:tc>
          <w:tcPr>
            <w:tcW w:w="3198" w:type="dxa"/>
            <w:tcBorders>
              <w:left w:val="single" w:sz="4" w:space="0" w:color="auto"/>
              <w:right w:val="single" w:sz="4" w:space="0" w:color="auto"/>
            </w:tcBorders>
          </w:tcPr>
          <w:p w:rsidR="00B244BD" w:rsidRPr="00CC017C" w:rsidRDefault="00B244BD" w:rsidP="001F604D">
            <w:pPr>
              <w:pStyle w:val="af7"/>
              <w:tabs>
                <w:tab w:val="clear" w:pos="1980"/>
              </w:tabs>
              <w:ind w:left="0" w:hanging="3"/>
              <w:jc w:val="center"/>
              <w:rPr>
                <w:sz w:val="22"/>
                <w:szCs w:val="22"/>
              </w:rPr>
            </w:pPr>
            <w:r w:rsidRPr="00CC017C">
              <w:rPr>
                <w:sz w:val="22"/>
                <w:szCs w:val="22"/>
              </w:rPr>
              <w:lastRenderedPageBreak/>
              <w:t>Не более 70%</w:t>
            </w:r>
          </w:p>
        </w:tc>
      </w:tr>
      <w:tr w:rsidR="00B244BD" w:rsidRPr="00CC017C" w:rsidTr="00AB7A59">
        <w:trPr>
          <w:trHeight w:val="843"/>
        </w:trPr>
        <w:tc>
          <w:tcPr>
            <w:tcW w:w="1080" w:type="dxa"/>
            <w:tcBorders>
              <w:top w:val="single" w:sz="4" w:space="0" w:color="auto"/>
              <w:left w:val="single" w:sz="4" w:space="0" w:color="auto"/>
              <w:right w:val="single" w:sz="4" w:space="0" w:color="auto"/>
            </w:tcBorders>
          </w:tcPr>
          <w:p w:rsidR="00B244BD" w:rsidRPr="00CC017C" w:rsidRDefault="00B244BD" w:rsidP="00B244BD">
            <w:pPr>
              <w:pStyle w:val="af7"/>
              <w:tabs>
                <w:tab w:val="clear" w:pos="1980"/>
              </w:tabs>
              <w:ind w:left="0" w:firstLine="0"/>
              <w:jc w:val="center"/>
              <w:rPr>
                <w:sz w:val="22"/>
                <w:szCs w:val="22"/>
              </w:rPr>
            </w:pPr>
            <w:r w:rsidRPr="00CC017C">
              <w:rPr>
                <w:sz w:val="22"/>
                <w:szCs w:val="22"/>
              </w:rPr>
              <w:lastRenderedPageBreak/>
              <w:t>3.</w:t>
            </w:r>
          </w:p>
        </w:tc>
        <w:tc>
          <w:tcPr>
            <w:tcW w:w="1794" w:type="dxa"/>
            <w:tcBorders>
              <w:top w:val="single" w:sz="4" w:space="0" w:color="auto"/>
              <w:left w:val="single" w:sz="4" w:space="0" w:color="auto"/>
              <w:right w:val="single" w:sz="4" w:space="0" w:color="auto"/>
            </w:tcBorders>
          </w:tcPr>
          <w:p w:rsidR="00B244BD" w:rsidRPr="00CC017C" w:rsidRDefault="00B244BD" w:rsidP="00B244BD">
            <w:pPr>
              <w:pStyle w:val="af7"/>
              <w:tabs>
                <w:tab w:val="clear" w:pos="1980"/>
              </w:tabs>
              <w:ind w:left="0" w:firstLine="0"/>
              <w:rPr>
                <w:sz w:val="22"/>
                <w:szCs w:val="22"/>
              </w:rPr>
            </w:pPr>
            <w:r w:rsidRPr="00CC017C">
              <w:rPr>
                <w:sz w:val="22"/>
                <w:szCs w:val="22"/>
              </w:rPr>
              <w:t>Качество товара (работ, услуг)</w:t>
            </w:r>
          </w:p>
          <w:p w:rsidR="00B244BD" w:rsidRPr="00CC017C" w:rsidRDefault="00B244BD" w:rsidP="00AB7A59">
            <w:pPr>
              <w:pStyle w:val="af7"/>
              <w:tabs>
                <w:tab w:val="clear" w:pos="1980"/>
                <w:tab w:val="left" w:pos="0"/>
              </w:tabs>
              <w:ind w:left="0" w:firstLine="0"/>
              <w:rPr>
                <w:sz w:val="22"/>
                <w:szCs w:val="22"/>
              </w:rPr>
            </w:pPr>
          </w:p>
        </w:tc>
        <w:tc>
          <w:tcPr>
            <w:tcW w:w="3685" w:type="dxa"/>
            <w:tcBorders>
              <w:left w:val="single" w:sz="4" w:space="0" w:color="auto"/>
              <w:right w:val="single" w:sz="4" w:space="0" w:color="auto"/>
            </w:tcBorders>
          </w:tcPr>
          <w:p w:rsidR="00AB7A59" w:rsidRPr="00CC017C" w:rsidRDefault="00AB7A59" w:rsidP="00AB7A59">
            <w:pPr>
              <w:pStyle w:val="af7"/>
              <w:tabs>
                <w:tab w:val="clear" w:pos="1980"/>
                <w:tab w:val="left" w:pos="0"/>
              </w:tabs>
              <w:ind w:left="0" w:firstLine="0"/>
              <w:rPr>
                <w:rFonts w:ascii="Tahoma" w:hAnsi="Tahoma" w:cs="Tahoma"/>
                <w:color w:val="373737"/>
                <w:sz w:val="22"/>
                <w:szCs w:val="22"/>
                <w:shd w:val="clear" w:color="auto" w:fill="FFFFFF"/>
              </w:rPr>
            </w:pPr>
            <w:r w:rsidRPr="00CC017C">
              <w:rPr>
                <w:sz w:val="22"/>
                <w:szCs w:val="22"/>
              </w:rPr>
              <w:t>1. Конкретный предмет оценки по критерию (например, исчерпывающий перечень функциональных характеристик (потребительских свойств) или качественных характеристик товара по указанному критерию либо одна такая характеристика (потребительское свойство</w:t>
            </w:r>
            <w:r w:rsidRPr="00CC017C">
              <w:rPr>
                <w:rFonts w:ascii="Tahoma" w:hAnsi="Tahoma" w:cs="Tahoma"/>
                <w:color w:val="373737"/>
                <w:sz w:val="22"/>
                <w:szCs w:val="22"/>
                <w:shd w:val="clear" w:color="auto" w:fill="FFFFFF"/>
              </w:rPr>
              <w:t>);</w:t>
            </w:r>
          </w:p>
          <w:p w:rsidR="00AB7A59" w:rsidRPr="00CC017C" w:rsidRDefault="00AB7A59" w:rsidP="00AB7A59">
            <w:pPr>
              <w:pStyle w:val="af7"/>
              <w:tabs>
                <w:tab w:val="clear" w:pos="1980"/>
                <w:tab w:val="left" w:pos="0"/>
              </w:tabs>
              <w:ind w:left="0" w:firstLine="0"/>
              <w:rPr>
                <w:sz w:val="22"/>
                <w:szCs w:val="22"/>
              </w:rPr>
            </w:pPr>
            <w:r w:rsidRPr="00CC017C">
              <w:rPr>
                <w:sz w:val="22"/>
                <w:szCs w:val="22"/>
              </w:rPr>
              <w:t>2. Формы для заполнения участником по соответствующему предмету оценки (например, таблица, отражающая характеристики товара);</w:t>
            </w:r>
          </w:p>
          <w:p w:rsidR="00AB7A59" w:rsidRPr="00CC017C" w:rsidRDefault="00AB7A59" w:rsidP="00AB7A59">
            <w:pPr>
              <w:pStyle w:val="af7"/>
              <w:tabs>
                <w:tab w:val="clear" w:pos="1980"/>
                <w:tab w:val="left" w:pos="0"/>
              </w:tabs>
              <w:ind w:left="0" w:firstLine="0"/>
              <w:rPr>
                <w:sz w:val="22"/>
                <w:szCs w:val="22"/>
              </w:rPr>
            </w:pPr>
            <w:r w:rsidRPr="00CC017C">
              <w:rPr>
                <w:sz w:val="22"/>
                <w:szCs w:val="22"/>
              </w:rPr>
              <w:t>3. Требования о предоставлении документов и сведений по соответствующему предмету оценки (например, копии сертификатов).</w:t>
            </w:r>
          </w:p>
        </w:tc>
        <w:tc>
          <w:tcPr>
            <w:tcW w:w="3198" w:type="dxa"/>
            <w:tcBorders>
              <w:left w:val="single" w:sz="4" w:space="0" w:color="auto"/>
              <w:right w:val="single" w:sz="4" w:space="0" w:color="auto"/>
            </w:tcBorders>
          </w:tcPr>
          <w:p w:rsidR="00B244BD" w:rsidRPr="00CC017C" w:rsidRDefault="00B244BD" w:rsidP="001F604D">
            <w:pPr>
              <w:pStyle w:val="af7"/>
              <w:tabs>
                <w:tab w:val="clear" w:pos="1980"/>
              </w:tabs>
              <w:ind w:left="0" w:hanging="3"/>
              <w:jc w:val="center"/>
              <w:rPr>
                <w:sz w:val="22"/>
                <w:szCs w:val="22"/>
              </w:rPr>
            </w:pPr>
            <w:r w:rsidRPr="00CC017C">
              <w:rPr>
                <w:sz w:val="22"/>
                <w:szCs w:val="22"/>
              </w:rPr>
              <w:t>Не более 70%</w:t>
            </w:r>
          </w:p>
        </w:tc>
      </w:tr>
      <w:tr w:rsidR="00B244BD" w:rsidRPr="00CC017C" w:rsidTr="00AB7A59">
        <w:trPr>
          <w:trHeight w:val="1250"/>
        </w:trPr>
        <w:tc>
          <w:tcPr>
            <w:tcW w:w="1080" w:type="dxa"/>
            <w:tcBorders>
              <w:top w:val="single" w:sz="4" w:space="0" w:color="auto"/>
              <w:left w:val="single" w:sz="4" w:space="0" w:color="auto"/>
              <w:bottom w:val="single" w:sz="4" w:space="0" w:color="auto"/>
              <w:right w:val="single" w:sz="4" w:space="0" w:color="auto"/>
            </w:tcBorders>
          </w:tcPr>
          <w:p w:rsidR="00B244BD" w:rsidRPr="00CC017C" w:rsidRDefault="00B244BD" w:rsidP="001F604D">
            <w:pPr>
              <w:pStyle w:val="af7"/>
              <w:tabs>
                <w:tab w:val="clear" w:pos="1980"/>
              </w:tabs>
              <w:ind w:left="0" w:firstLine="0"/>
              <w:jc w:val="center"/>
              <w:rPr>
                <w:sz w:val="22"/>
                <w:szCs w:val="22"/>
              </w:rPr>
            </w:pPr>
            <w:r w:rsidRPr="00CC017C">
              <w:rPr>
                <w:sz w:val="22"/>
                <w:szCs w:val="22"/>
              </w:rPr>
              <w:t xml:space="preserve">4. </w:t>
            </w:r>
          </w:p>
        </w:tc>
        <w:tc>
          <w:tcPr>
            <w:tcW w:w="1794" w:type="dxa"/>
            <w:tcBorders>
              <w:top w:val="single" w:sz="4" w:space="0" w:color="auto"/>
              <w:left w:val="single" w:sz="4" w:space="0" w:color="auto"/>
              <w:bottom w:val="single" w:sz="4" w:space="0" w:color="auto"/>
              <w:right w:val="single" w:sz="4" w:space="0" w:color="auto"/>
            </w:tcBorders>
          </w:tcPr>
          <w:p w:rsidR="00B244BD" w:rsidRPr="00CC017C" w:rsidRDefault="00B244BD" w:rsidP="001F604D">
            <w:pPr>
              <w:pStyle w:val="af7"/>
              <w:tabs>
                <w:tab w:val="clear" w:pos="1980"/>
              </w:tabs>
              <w:ind w:left="0" w:hanging="3"/>
              <w:rPr>
                <w:sz w:val="22"/>
                <w:szCs w:val="22"/>
              </w:rPr>
            </w:pPr>
            <w:r w:rsidRPr="00CC017C">
              <w:rPr>
                <w:sz w:val="22"/>
                <w:szCs w:val="22"/>
              </w:rPr>
              <w:t>Срок поставки товара (выполнения работ, оказания услуг)</w:t>
            </w:r>
          </w:p>
        </w:tc>
        <w:tc>
          <w:tcPr>
            <w:tcW w:w="3685" w:type="dxa"/>
            <w:tcBorders>
              <w:left w:val="single" w:sz="4" w:space="0" w:color="auto"/>
              <w:right w:val="single" w:sz="4" w:space="0" w:color="auto"/>
            </w:tcBorders>
          </w:tcPr>
          <w:p w:rsidR="00B244BD" w:rsidRPr="00CC017C" w:rsidRDefault="00B244BD" w:rsidP="001F604D">
            <w:pPr>
              <w:pStyle w:val="af7"/>
              <w:ind w:left="0" w:firstLine="0"/>
              <w:rPr>
                <w:sz w:val="22"/>
                <w:szCs w:val="22"/>
              </w:rPr>
            </w:pPr>
            <w:r w:rsidRPr="00CC017C">
              <w:rPr>
                <w:sz w:val="22"/>
                <w:szCs w:val="22"/>
              </w:rPr>
              <w:t xml:space="preserve">1. </w:t>
            </w:r>
            <w:proofErr w:type="gramStart"/>
            <w:r w:rsidRPr="00CC017C">
              <w:rPr>
                <w:sz w:val="22"/>
                <w:szCs w:val="22"/>
              </w:rPr>
              <w:t>Единица измерения срока (периода) поставки товара (выполнения работ, оказания услуг) с даты заключения договора: квартал, месяц, неделя, день;</w:t>
            </w:r>
            <w:proofErr w:type="gramEnd"/>
          </w:p>
          <w:p w:rsidR="00B244BD" w:rsidRPr="00CC017C" w:rsidRDefault="00B244BD" w:rsidP="001F604D">
            <w:pPr>
              <w:pStyle w:val="af7"/>
              <w:ind w:left="0" w:firstLine="0"/>
              <w:rPr>
                <w:sz w:val="22"/>
                <w:szCs w:val="22"/>
              </w:rPr>
            </w:pPr>
            <w:r w:rsidRPr="00CC017C">
              <w:rPr>
                <w:sz w:val="22"/>
                <w:szCs w:val="22"/>
              </w:rPr>
              <w:t xml:space="preserve">2. 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w:t>
            </w:r>
            <w:proofErr w:type="gramStart"/>
            <w:r w:rsidRPr="00CC017C">
              <w:rPr>
                <w:sz w:val="22"/>
                <w:szCs w:val="22"/>
              </w:rPr>
              <w:t>с даты заключения</w:t>
            </w:r>
            <w:proofErr w:type="gramEnd"/>
            <w:r w:rsidRPr="00CC017C">
              <w:rPr>
                <w:sz w:val="22"/>
                <w:szCs w:val="22"/>
              </w:rPr>
              <w:t xml:space="preserve"> договора;</w:t>
            </w:r>
          </w:p>
          <w:p w:rsidR="00B244BD" w:rsidRPr="00CC017C" w:rsidRDefault="00B244BD" w:rsidP="001F604D">
            <w:pPr>
              <w:pStyle w:val="af7"/>
              <w:ind w:left="0" w:firstLine="0"/>
              <w:rPr>
                <w:sz w:val="22"/>
                <w:szCs w:val="22"/>
              </w:rPr>
            </w:pPr>
            <w:r w:rsidRPr="00CC017C">
              <w:rPr>
                <w:sz w:val="22"/>
                <w:szCs w:val="22"/>
              </w:rPr>
              <w:t xml:space="preserve">3. 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w:t>
            </w:r>
            <w:proofErr w:type="gramStart"/>
            <w:r w:rsidRPr="00CC017C">
              <w:rPr>
                <w:sz w:val="22"/>
                <w:szCs w:val="22"/>
              </w:rPr>
              <w:t>с даты заключения</w:t>
            </w:r>
            <w:proofErr w:type="gramEnd"/>
            <w:r w:rsidRPr="00CC017C">
              <w:rPr>
                <w:sz w:val="22"/>
                <w:szCs w:val="22"/>
              </w:rPr>
              <w:t xml:space="preserve"> договора. В случае</w:t>
            </w:r>
            <w:proofErr w:type="gramStart"/>
            <w:r w:rsidRPr="00CC017C">
              <w:rPr>
                <w:sz w:val="22"/>
                <w:szCs w:val="22"/>
              </w:rPr>
              <w:t>,</w:t>
            </w:r>
            <w:proofErr w:type="gramEnd"/>
            <w:r w:rsidRPr="00CC017C">
              <w:rPr>
                <w:sz w:val="22"/>
                <w:szCs w:val="22"/>
              </w:rPr>
              <w:t xml:space="preserve"> если минимальный срок поставки товара (выполнения работ, оказания услуг) заказчиком не установлен, для целей оценки заявок на участие в конкурсе, запросе предложений он принимается равным нулю.</w:t>
            </w:r>
          </w:p>
        </w:tc>
        <w:tc>
          <w:tcPr>
            <w:tcW w:w="3198" w:type="dxa"/>
            <w:tcBorders>
              <w:left w:val="single" w:sz="4" w:space="0" w:color="auto"/>
              <w:right w:val="single" w:sz="4" w:space="0" w:color="auto"/>
            </w:tcBorders>
          </w:tcPr>
          <w:p w:rsidR="00B244BD" w:rsidRPr="00CC017C" w:rsidRDefault="00B244BD" w:rsidP="001F604D">
            <w:pPr>
              <w:pStyle w:val="af7"/>
              <w:tabs>
                <w:tab w:val="clear" w:pos="1980"/>
              </w:tabs>
              <w:ind w:left="0" w:hanging="3"/>
              <w:jc w:val="center"/>
              <w:rPr>
                <w:sz w:val="22"/>
                <w:szCs w:val="22"/>
              </w:rPr>
            </w:pPr>
            <w:r w:rsidRPr="00CC017C">
              <w:rPr>
                <w:sz w:val="22"/>
                <w:szCs w:val="22"/>
              </w:rPr>
              <w:t>Не более 50 %</w:t>
            </w:r>
          </w:p>
        </w:tc>
      </w:tr>
    </w:tbl>
    <w:p w:rsidR="00D84601" w:rsidRPr="001F604D" w:rsidRDefault="00D84601" w:rsidP="001F604D">
      <w:pPr>
        <w:rPr>
          <w:lang w:val="en-US"/>
        </w:rPr>
      </w:pPr>
    </w:p>
    <w:p w:rsidR="00D84601" w:rsidRPr="001F604D" w:rsidRDefault="00134602" w:rsidP="00134602">
      <w:pPr>
        <w:tabs>
          <w:tab w:val="left" w:pos="540"/>
        </w:tabs>
        <w:ind w:firstLine="539"/>
      </w:pPr>
      <w:r>
        <w:t xml:space="preserve">1. </w:t>
      </w:r>
      <w:r w:rsidR="00D84601" w:rsidRPr="001F604D">
        <w:t>Оценка заявок осуществляется в следующем порядке.</w:t>
      </w:r>
    </w:p>
    <w:p w:rsidR="00D84601" w:rsidRPr="001F604D" w:rsidRDefault="00134602" w:rsidP="00134602">
      <w:pPr>
        <w:tabs>
          <w:tab w:val="left" w:pos="540"/>
        </w:tabs>
        <w:ind w:firstLine="539"/>
      </w:pPr>
      <w:r>
        <w:t xml:space="preserve">1) </w:t>
      </w:r>
      <w:r w:rsidR="00D84601" w:rsidRPr="001F604D">
        <w:t xml:space="preserve">Присуждение каждой заявке порядкового номера по мере </w:t>
      </w:r>
      <w:proofErr w:type="gramStart"/>
      <w:r w:rsidR="00D84601" w:rsidRPr="001F604D">
        <w:t>уменьшения степени выгодности предложения участника закупки</w:t>
      </w:r>
      <w:proofErr w:type="gramEnd"/>
      <w:r w:rsidR="00D84601" w:rsidRPr="001F604D">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D84601" w:rsidRPr="001F604D" w:rsidRDefault="00134602" w:rsidP="00134602">
      <w:pPr>
        <w:tabs>
          <w:tab w:val="left" w:pos="540"/>
        </w:tabs>
        <w:ind w:firstLine="539"/>
      </w:pPr>
      <w:r>
        <w:t xml:space="preserve">2) </w:t>
      </w:r>
      <w:r w:rsidR="00D84601" w:rsidRPr="001F604D">
        <w:t xml:space="preserve">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w:t>
      </w:r>
      <w:r w:rsidR="00D84601" w:rsidRPr="001F604D">
        <w:lastRenderedPageBreak/>
        <w:t xml:space="preserve">коэффициенты значимости данных критериев. Коэффициент значимости конкретного критерия равен величине значимости такого критерия в процентах, </w:t>
      </w:r>
      <w:proofErr w:type="gramStart"/>
      <w:r w:rsidR="00D84601" w:rsidRPr="001F604D">
        <w:t>деленному</w:t>
      </w:r>
      <w:proofErr w:type="gramEnd"/>
      <w:r w:rsidR="00D84601" w:rsidRPr="001F604D">
        <w:t xml:space="preserve"> на 100.</w:t>
      </w:r>
    </w:p>
    <w:p w:rsidR="00D84601" w:rsidRPr="001F604D" w:rsidRDefault="00134602" w:rsidP="00134602">
      <w:pPr>
        <w:tabs>
          <w:tab w:val="left" w:pos="540"/>
        </w:tabs>
        <w:ind w:firstLine="539"/>
      </w:pPr>
      <w:r>
        <w:t xml:space="preserve">3) </w:t>
      </w:r>
      <w:r w:rsidR="00D84601" w:rsidRPr="001F604D">
        <w:t xml:space="preserve">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w:t>
      </w:r>
    </w:p>
    <w:p w:rsidR="00D84601" w:rsidRPr="001F604D" w:rsidRDefault="00134602" w:rsidP="00134602">
      <w:pPr>
        <w:tabs>
          <w:tab w:val="left" w:pos="540"/>
        </w:tabs>
        <w:ind w:firstLine="539"/>
      </w:pPr>
      <w:r>
        <w:t xml:space="preserve">4) </w:t>
      </w:r>
      <w:r w:rsidR="00D84601" w:rsidRPr="001F604D">
        <w:t>Рейтинг, присуждаемый заявке по критерию «Цена договора», определяется по формуле:</w:t>
      </w:r>
    </w:p>
    <w:p w:rsidR="00D84601" w:rsidRPr="001F604D" w:rsidRDefault="00D84601" w:rsidP="001F604D">
      <w:pPr>
        <w:jc w:val="center"/>
      </w:pPr>
      <w:r w:rsidRPr="001F604D">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48pt" o:ole="" fillcolor="window">
            <v:imagedata r:id="rId26" o:title=""/>
          </v:shape>
          <o:OLEObject Type="Embed" ProgID="Equation.3" ShapeID="_x0000_i1025" DrawAspect="Content" ObjectID="_1545574730" r:id="rId27"/>
        </w:object>
      </w:r>
    </w:p>
    <w:p w:rsidR="00D84601" w:rsidRPr="001F604D" w:rsidRDefault="00D84601" w:rsidP="001F604D">
      <w:pPr>
        <w:pStyle w:val="ConsPlusNonformat"/>
        <w:widowControl/>
        <w:rPr>
          <w:rFonts w:ascii="Times New Roman" w:hAnsi="Times New Roman" w:cs="Times New Roman"/>
          <w:sz w:val="24"/>
          <w:szCs w:val="24"/>
        </w:rPr>
      </w:pPr>
      <w:r w:rsidRPr="001F604D">
        <w:rPr>
          <w:rFonts w:ascii="Times New Roman" w:hAnsi="Times New Roman" w:cs="Times New Roman"/>
          <w:sz w:val="24"/>
          <w:szCs w:val="24"/>
        </w:rPr>
        <w:t>где:</w:t>
      </w:r>
    </w:p>
    <w:p w:rsidR="00D84601" w:rsidRPr="001F604D" w:rsidRDefault="00D84601" w:rsidP="00134602">
      <w:pPr>
        <w:pStyle w:val="ConsPlusNonformat"/>
        <w:widowControl/>
        <w:rPr>
          <w:rFonts w:ascii="Times New Roman" w:hAnsi="Times New Roman" w:cs="Times New Roman"/>
          <w:sz w:val="24"/>
          <w:szCs w:val="24"/>
        </w:rPr>
      </w:pPr>
      <w:proofErr w:type="spellStart"/>
      <w:r w:rsidRPr="001F604D">
        <w:rPr>
          <w:rFonts w:ascii="Times New Roman" w:hAnsi="Times New Roman" w:cs="Times New Roman"/>
          <w:sz w:val="24"/>
          <w:szCs w:val="24"/>
        </w:rPr>
        <w:t>Rai</w:t>
      </w:r>
      <w:proofErr w:type="spellEnd"/>
      <w:r w:rsidRPr="001F604D">
        <w:rPr>
          <w:rFonts w:ascii="Times New Roman" w:hAnsi="Times New Roman" w:cs="Times New Roman"/>
          <w:sz w:val="24"/>
          <w:szCs w:val="24"/>
        </w:rPr>
        <w:t xml:space="preserve"> - рейтинг, присуждаемый i-й заявке по указанному критерию;</w:t>
      </w:r>
    </w:p>
    <w:p w:rsidR="00D84601" w:rsidRPr="001F604D" w:rsidRDefault="00D84601" w:rsidP="00EB20ED">
      <w:pPr>
        <w:pStyle w:val="ConsPlusNonformat"/>
        <w:widowControl/>
        <w:rPr>
          <w:rFonts w:ascii="Times New Roman" w:hAnsi="Times New Roman" w:cs="Times New Roman"/>
          <w:sz w:val="24"/>
          <w:szCs w:val="24"/>
        </w:rPr>
      </w:pPr>
      <w:proofErr w:type="spellStart"/>
      <w:r w:rsidRPr="001F604D">
        <w:rPr>
          <w:rFonts w:ascii="Times New Roman" w:hAnsi="Times New Roman" w:cs="Times New Roman"/>
          <w:sz w:val="24"/>
          <w:szCs w:val="24"/>
        </w:rPr>
        <w:t>Amax</w:t>
      </w:r>
      <w:proofErr w:type="spellEnd"/>
      <w:r w:rsidRPr="001F604D">
        <w:rPr>
          <w:rFonts w:ascii="Times New Roman" w:hAnsi="Times New Roman" w:cs="Times New Roman"/>
          <w:sz w:val="24"/>
          <w:szCs w:val="24"/>
        </w:rPr>
        <w:t xml:space="preserve"> -  начальная цена договора. Если в изве</w:t>
      </w:r>
      <w:r w:rsidR="00EB20ED">
        <w:rPr>
          <w:rFonts w:ascii="Times New Roman" w:hAnsi="Times New Roman" w:cs="Times New Roman"/>
          <w:sz w:val="24"/>
          <w:szCs w:val="24"/>
        </w:rPr>
        <w:t>щении и документации о закупке З</w:t>
      </w:r>
      <w:r w:rsidRPr="001F604D">
        <w:rPr>
          <w:rFonts w:ascii="Times New Roman" w:hAnsi="Times New Roman" w:cs="Times New Roman"/>
          <w:sz w:val="24"/>
          <w:szCs w:val="24"/>
        </w:rPr>
        <w:t xml:space="preserve">аказчиком не установлена начальная цена договора, то за </w:t>
      </w:r>
      <w:proofErr w:type="gramStart"/>
      <w:r w:rsidRPr="001F604D">
        <w:rPr>
          <w:rFonts w:ascii="Times New Roman" w:hAnsi="Times New Roman" w:cs="Times New Roman"/>
          <w:sz w:val="24"/>
          <w:szCs w:val="24"/>
        </w:rPr>
        <w:t>А</w:t>
      </w:r>
      <w:proofErr w:type="gramEnd"/>
      <w:r w:rsidRPr="001F604D">
        <w:rPr>
          <w:rFonts w:ascii="Times New Roman" w:hAnsi="Times New Roman" w:cs="Times New Roman"/>
          <w:sz w:val="24"/>
          <w:szCs w:val="24"/>
          <w:lang w:val="en-US"/>
        </w:rPr>
        <w:t>max</w:t>
      </w:r>
      <w:r w:rsidRPr="001F604D">
        <w:rPr>
          <w:rFonts w:ascii="Times New Roman" w:hAnsi="Times New Roman" w:cs="Times New Roman"/>
          <w:sz w:val="24"/>
          <w:szCs w:val="24"/>
        </w:rPr>
        <w:t xml:space="preserve"> принимается максимальная цена из предложенных участниками закупки;</w:t>
      </w:r>
    </w:p>
    <w:p w:rsidR="00D84601" w:rsidRPr="001F604D" w:rsidRDefault="00D84601" w:rsidP="00134602">
      <w:pPr>
        <w:pStyle w:val="ConsPlusNonformat"/>
        <w:widowControl/>
        <w:rPr>
          <w:rFonts w:ascii="Times New Roman" w:hAnsi="Times New Roman" w:cs="Times New Roman"/>
          <w:sz w:val="24"/>
          <w:szCs w:val="24"/>
        </w:rPr>
      </w:pPr>
      <w:proofErr w:type="spellStart"/>
      <w:r w:rsidRPr="001F604D">
        <w:rPr>
          <w:rFonts w:ascii="Times New Roman" w:hAnsi="Times New Roman" w:cs="Times New Roman"/>
          <w:sz w:val="24"/>
          <w:szCs w:val="24"/>
        </w:rPr>
        <w:t>Ai</w:t>
      </w:r>
      <w:proofErr w:type="spellEnd"/>
      <w:r w:rsidRPr="001F604D">
        <w:rPr>
          <w:rFonts w:ascii="Times New Roman" w:hAnsi="Times New Roman" w:cs="Times New Roman"/>
          <w:sz w:val="24"/>
          <w:szCs w:val="24"/>
        </w:rPr>
        <w:t xml:space="preserve"> -  цена договора, предложенная  i-м участником.</w:t>
      </w:r>
    </w:p>
    <w:p w:rsidR="007A506C" w:rsidRPr="00273898" w:rsidRDefault="007A506C" w:rsidP="007A506C">
      <w:pPr>
        <w:pStyle w:val="af9"/>
        <w:tabs>
          <w:tab w:val="left" w:pos="540"/>
          <w:tab w:val="left" w:pos="1276"/>
        </w:tabs>
        <w:ind w:left="0"/>
      </w:pPr>
      <w:r w:rsidRPr="00273898">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
    <w:p w:rsidR="00D84601" w:rsidRPr="001F604D" w:rsidRDefault="00D84601" w:rsidP="001F604D">
      <w:pPr>
        <w:pStyle w:val="ConsPlusNonformat"/>
        <w:widowControl/>
        <w:rPr>
          <w:rFonts w:ascii="Times New Roman" w:hAnsi="Times New Roman" w:cs="Times New Roman"/>
          <w:sz w:val="24"/>
          <w:szCs w:val="24"/>
        </w:rPr>
      </w:pPr>
    </w:p>
    <w:p w:rsidR="00134602" w:rsidRDefault="00134602" w:rsidP="00134602">
      <w:pPr>
        <w:autoSpaceDE w:val="0"/>
        <w:autoSpaceDN w:val="0"/>
        <w:adjustRightInd w:val="0"/>
      </w:pPr>
      <w:r>
        <w:t xml:space="preserve">5) </w:t>
      </w:r>
      <w:r w:rsidR="00D84601" w:rsidRPr="001F604D">
        <w:t>Для получения рейтинга заявок по критериям «Квалификация участника и (или) коллектива его сотрудников (опыт, образование квалификация персонала, деловая репутация)», «Качество товара (работ, услуг)» каждой заявке по каждому из указанных критериев закупочной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w:t>
      </w:r>
    </w:p>
    <w:p w:rsidR="00D84601" w:rsidRPr="001F604D" w:rsidRDefault="00134602" w:rsidP="00134602">
      <w:pPr>
        <w:autoSpaceDE w:val="0"/>
        <w:autoSpaceDN w:val="0"/>
        <w:adjustRightInd w:val="0"/>
      </w:pPr>
      <w:r>
        <w:t xml:space="preserve">6) </w:t>
      </w:r>
      <w:r w:rsidR="00D84601" w:rsidRPr="001F604D">
        <w:t xml:space="preserve">Рейтинг, присуждаемый заявке по критерию «Срок поставки товара (выполнения работ, оказания услуг)», определяется по формуле: </w:t>
      </w:r>
    </w:p>
    <w:p w:rsidR="00D84601" w:rsidRDefault="001937C9" w:rsidP="001F604D">
      <w:pPr>
        <w:autoSpaceDE w:val="0"/>
        <w:autoSpaceDN w:val="0"/>
        <w:adjustRightInd w:val="0"/>
      </w:pPr>
      <w:r>
        <w:pict>
          <v:group id="_x0000_s1112" editas="canvas" style="position:absolute;margin-left:151.1pt;margin-top:3.9pt;width:157pt;height:62.2pt;z-index:251657728;mso-position-horizontal-relative:char;mso-position-vertical-relative:line" coordorigin="-540,-77" coordsize="3140,1244">
            <o:lock v:ext="edit" aspectratio="t"/>
            <v:shape id="_x0000_s1113" type="#_x0000_t75" style="position:absolute;left:-540;top:-77;width:3140;height:1244" o:preferrelative="f">
              <v:fill o:detectmouseclick="t"/>
              <v:path o:extrusionok="t" o:connecttype="none"/>
              <o:lock v:ext="edit" text="t"/>
            </v:shape>
            <v:rect id="_x0000_s1114" style="position:absolute;top:360;width:360;height:552" filled="f" stroked="f">
              <v:textbox style="mso-next-textbox:#_x0000_s1114;mso-fit-shape-to-text:t" inset="0,0,0,0">
                <w:txbxContent>
                  <w:p w:rsidR="001937C9" w:rsidRPr="005656B4" w:rsidRDefault="001937C9" w:rsidP="00D84601">
                    <w:r w:rsidRPr="005656B4">
                      <w:rPr>
                        <w:color w:val="000000"/>
                        <w:lang w:val="en-US"/>
                      </w:rPr>
                      <w:t>R</w:t>
                    </w:r>
                    <w:r w:rsidRPr="005656B4">
                      <w:rPr>
                        <w:color w:val="000000"/>
                      </w:rPr>
                      <w:t>в</w:t>
                    </w:r>
                  </w:p>
                </w:txbxContent>
              </v:textbox>
            </v:rect>
            <v:rect id="_x0000_s1115" style="position:absolute;left:255;top:435;width:754;height:184;mso-wrap-style:none" filled="f" stroked="f">
              <v:textbox style="mso-next-textbox:#_x0000_s1115;mso-fit-shape-to-text:t" inset="0,0,0,0">
                <w:txbxContent>
                  <w:p w:rsidR="001937C9" w:rsidRPr="005656B4" w:rsidRDefault="001937C9" w:rsidP="00D84601">
                    <w:pPr>
                      <w:rPr>
                        <w:b/>
                      </w:rPr>
                    </w:pPr>
                    <w:proofErr w:type="spellStart"/>
                    <w:proofErr w:type="gramStart"/>
                    <w:r w:rsidRPr="005656B4">
                      <w:rPr>
                        <w:b/>
                        <w:color w:val="000000"/>
                        <w:sz w:val="16"/>
                        <w:szCs w:val="16"/>
                        <w:lang w:val="en-US"/>
                      </w:rPr>
                      <w:t>i</w:t>
                    </w:r>
                    <w:proofErr w:type="spellEnd"/>
                    <w:proofErr w:type="gramEnd"/>
                  </w:p>
                </w:txbxContent>
              </v:textbox>
            </v:rect>
            <v:rect id="_x0000_s1116" style="position:absolute;left:330;top:315;width:846;height:276;mso-wrap-style:none" filled="f" stroked="f">
              <v:textbox style="mso-next-textbox:#_x0000_s1116;mso-fit-shape-to-text:t" inset="0,0,0,0">
                <w:txbxContent>
                  <w:p w:rsidR="001937C9" w:rsidRPr="00946F07" w:rsidRDefault="001937C9" w:rsidP="00D84601">
                    <w:pPr>
                      <w:rPr>
                        <w:b/>
                      </w:rPr>
                    </w:pPr>
                    <w:r w:rsidRPr="00946F07">
                      <w:rPr>
                        <w:b/>
                        <w:color w:val="000000"/>
                        <w:lang w:val="en-US"/>
                      </w:rPr>
                      <w:t>=</w:t>
                    </w:r>
                  </w:p>
                </w:txbxContent>
              </v:textbox>
            </v:rect>
            <v:rect id="_x0000_s1117" style="position:absolute;left:810;top:90;width:985;height:184;mso-wrap-style:none" filled="f" stroked="f">
              <v:textbox style="mso-next-textbox:#_x0000_s1117;mso-fit-shape-to-text:t" inset="0,0,0,0">
                <w:txbxContent>
                  <w:p w:rsidR="001937C9" w:rsidRPr="000B5103" w:rsidRDefault="001937C9" w:rsidP="002B54E6">
                    <w:pPr>
                      <w:jc w:val="center"/>
                      <w:rPr>
                        <w:bCs/>
                      </w:rPr>
                    </w:pPr>
                    <w:proofErr w:type="gramStart"/>
                    <w:r w:rsidRPr="000B5103">
                      <w:rPr>
                        <w:bCs/>
                        <w:color w:val="000000"/>
                        <w:sz w:val="16"/>
                        <w:szCs w:val="16"/>
                        <w:lang w:val="en-US"/>
                      </w:rPr>
                      <w:t>max</w:t>
                    </w:r>
                    <w:proofErr w:type="gramEnd"/>
                  </w:p>
                </w:txbxContent>
              </v:textbox>
            </v:rect>
            <v:rect id="_x0000_s1118" style="position:absolute;left:660;top:150;width:870;height:276;mso-wrap-style:none" filled="f" stroked="f">
              <v:textbox style="mso-next-textbox:#_x0000_s1118;mso-fit-shape-to-text:t" inset="0,0,0,0">
                <w:txbxContent>
                  <w:p w:rsidR="001937C9" w:rsidRPr="000B5103" w:rsidRDefault="001937C9" w:rsidP="00D84601">
                    <w:pPr>
                      <w:rPr>
                        <w:bCs/>
                      </w:rPr>
                    </w:pPr>
                    <w:r w:rsidRPr="000B5103">
                      <w:rPr>
                        <w:bCs/>
                        <w:color w:val="000000"/>
                      </w:rPr>
                      <w:t>В</w:t>
                    </w:r>
                  </w:p>
                </w:txbxContent>
              </v:textbox>
            </v:rect>
            <v:rect id="_x0000_s1119" style="position:absolute;left:1140;top:150;width:789;height:276;mso-wrap-style:none" filled="f" stroked="f">
              <v:textbox style="mso-next-textbox:#_x0000_s1119;mso-fit-shape-to-text:t" inset="0,0,0,0">
                <w:txbxContent>
                  <w:p w:rsidR="001937C9" w:rsidRPr="00946F07" w:rsidRDefault="001937C9" w:rsidP="00D84601">
                    <w:pPr>
                      <w:rPr>
                        <w:b/>
                      </w:rPr>
                    </w:pPr>
                    <w:r w:rsidRPr="00946F07">
                      <w:rPr>
                        <w:b/>
                        <w:color w:val="000000"/>
                        <w:lang w:val="en-US"/>
                      </w:rPr>
                      <w:t>-</w:t>
                    </w:r>
                  </w:p>
                </w:txbxContent>
              </v:textbox>
            </v:rect>
            <v:rect id="_x0000_s1120" style="position:absolute;left:1455;top:90;width:754;height:184;mso-wrap-style:none" filled="f" stroked="f">
              <v:textbox style="mso-next-textbox:#_x0000_s1120;mso-fit-shape-to-text:t" inset="0,0,0,0">
                <w:txbxContent>
                  <w:p w:rsidR="001937C9" w:rsidRPr="000B5103" w:rsidRDefault="001937C9" w:rsidP="00D84601">
                    <w:pPr>
                      <w:rPr>
                        <w:bCs/>
                      </w:rPr>
                    </w:pPr>
                    <w:proofErr w:type="spellStart"/>
                    <w:proofErr w:type="gramStart"/>
                    <w:r w:rsidRPr="000B5103">
                      <w:rPr>
                        <w:bCs/>
                        <w:color w:val="000000"/>
                        <w:sz w:val="16"/>
                        <w:szCs w:val="16"/>
                        <w:lang w:val="en-US"/>
                      </w:rPr>
                      <w:t>i</w:t>
                    </w:r>
                    <w:proofErr w:type="spellEnd"/>
                    <w:proofErr w:type="gramEnd"/>
                  </w:p>
                </w:txbxContent>
              </v:textbox>
            </v:rect>
            <v:rect id="_x0000_s1121" style="position:absolute;left:1305;top:150;width:870;height:276;mso-wrap-style:none" filled="f" stroked="f">
              <v:textbox style="mso-next-textbox:#_x0000_s1121;mso-fit-shape-to-text:t" inset="0,0,0,0">
                <w:txbxContent>
                  <w:p w:rsidR="001937C9" w:rsidRPr="000B5103" w:rsidRDefault="001937C9" w:rsidP="00D84601">
                    <w:pPr>
                      <w:rPr>
                        <w:bCs/>
                      </w:rPr>
                    </w:pPr>
                    <w:r w:rsidRPr="000B5103">
                      <w:rPr>
                        <w:bCs/>
                        <w:color w:val="000000"/>
                      </w:rPr>
                      <w:t>В</w:t>
                    </w:r>
                  </w:p>
                </w:txbxContent>
              </v:textbox>
            </v:rect>
            <v:rect id="_x0000_s1122" style="position:absolute;left:705;top:495;width:985;height:184;mso-wrap-style:none" filled="f" stroked="f">
              <v:textbox style="mso-next-textbox:#_x0000_s1122;mso-fit-shape-to-text:t" inset="0,0,0,0">
                <w:txbxContent>
                  <w:p w:rsidR="001937C9" w:rsidRPr="000B5103" w:rsidRDefault="001937C9" w:rsidP="00D84601">
                    <w:pPr>
                      <w:rPr>
                        <w:bCs/>
                      </w:rPr>
                    </w:pPr>
                    <w:proofErr w:type="gramStart"/>
                    <w:r w:rsidRPr="000B5103">
                      <w:rPr>
                        <w:bCs/>
                        <w:color w:val="000000"/>
                        <w:sz w:val="16"/>
                        <w:szCs w:val="16"/>
                        <w:lang w:val="en-US"/>
                      </w:rPr>
                      <w:t>max</w:t>
                    </w:r>
                    <w:proofErr w:type="gramEnd"/>
                  </w:p>
                </w:txbxContent>
              </v:textbox>
            </v:rect>
            <v:rect id="_x0000_s1123" style="position:absolute;left:555;top:555;width:870;height:276;mso-wrap-style:none" filled="f" stroked="f">
              <v:textbox style="mso-next-textbox:#_x0000_s1123;mso-fit-shape-to-text:t" inset="0,0,0,0">
                <w:txbxContent>
                  <w:p w:rsidR="001937C9" w:rsidRPr="000B5103" w:rsidRDefault="001937C9" w:rsidP="00D84601">
                    <w:pPr>
                      <w:rPr>
                        <w:bCs/>
                      </w:rPr>
                    </w:pPr>
                    <w:r w:rsidRPr="000B5103">
                      <w:rPr>
                        <w:bCs/>
                        <w:color w:val="000000"/>
                      </w:rPr>
                      <w:t>В</w:t>
                    </w:r>
                  </w:p>
                </w:txbxContent>
              </v:textbox>
            </v:rect>
            <v:rect id="_x0000_s1124" style="position:absolute;left:1035;top:555;width:789;height:276;mso-wrap-style:none" filled="f" stroked="f">
              <v:textbox style="mso-next-textbox:#_x0000_s1124;mso-fit-shape-to-text:t" inset="0,0,0,0">
                <w:txbxContent>
                  <w:p w:rsidR="001937C9" w:rsidRPr="00946F07" w:rsidRDefault="001937C9" w:rsidP="00D84601">
                    <w:pPr>
                      <w:rPr>
                        <w:b/>
                      </w:rPr>
                    </w:pPr>
                    <w:r w:rsidRPr="00946F07">
                      <w:rPr>
                        <w:b/>
                        <w:color w:val="000000"/>
                        <w:lang w:val="en-US"/>
                      </w:rPr>
                      <w:t>-</w:t>
                    </w:r>
                  </w:p>
                </w:txbxContent>
              </v:textbox>
            </v:rect>
            <v:rect id="_x0000_s1125" style="position:absolute;left:1350;top:495;width:958;height:184;mso-wrap-style:none" filled="f" stroked="f">
              <v:textbox style="mso-next-textbox:#_x0000_s1125;mso-fit-shape-to-text:t" inset="0,0,0,0">
                <w:txbxContent>
                  <w:p w:rsidR="001937C9" w:rsidRPr="000B5103" w:rsidRDefault="001937C9" w:rsidP="00D84601">
                    <w:pPr>
                      <w:rPr>
                        <w:bCs/>
                      </w:rPr>
                    </w:pPr>
                    <w:proofErr w:type="gramStart"/>
                    <w:r w:rsidRPr="000B5103">
                      <w:rPr>
                        <w:bCs/>
                        <w:color w:val="000000"/>
                        <w:sz w:val="16"/>
                        <w:szCs w:val="16"/>
                        <w:lang w:val="en-US"/>
                      </w:rPr>
                      <w:t>min</w:t>
                    </w:r>
                    <w:proofErr w:type="gramEnd"/>
                  </w:p>
                </w:txbxContent>
              </v:textbox>
            </v:rect>
            <v:rect id="_x0000_s1126" style="position:absolute;left:1200;top:555;width:870;height:276;mso-wrap-style:none" filled="f" stroked="f">
              <v:textbox style="mso-next-textbox:#_x0000_s1126;mso-fit-shape-to-text:t" inset="0,0,0,0">
                <w:txbxContent>
                  <w:p w:rsidR="001937C9" w:rsidRPr="000B5103" w:rsidRDefault="001937C9" w:rsidP="00D84601">
                    <w:pPr>
                      <w:rPr>
                        <w:bCs/>
                      </w:rPr>
                    </w:pPr>
                    <w:r w:rsidRPr="000B5103">
                      <w:rPr>
                        <w:bCs/>
                        <w:color w:val="000000"/>
                      </w:rPr>
                      <w:t>В</w:t>
                    </w:r>
                  </w:p>
                </w:txbxContent>
              </v:textbox>
            </v:rect>
            <v:rect id="_x0000_s1127" style="position:absolute;left:540;top:450;width:1095;height:1" fillcolor="black"/>
            <v:rect id="_x0000_s1128" style="position:absolute;left:1710;top:315;width:890;height:276;mso-wrap-style:none" filled="f" stroked="f">
              <v:textbox style="mso-next-textbox:#_x0000_s1128;mso-fit-shape-to-text:t" inset="0,0,0,0">
                <w:txbxContent>
                  <w:p w:rsidR="001937C9" w:rsidRPr="00946F07" w:rsidRDefault="001937C9" w:rsidP="00D84601">
                    <w:pPr>
                      <w:rPr>
                        <w:b/>
                      </w:rPr>
                    </w:pPr>
                    <w:r w:rsidRPr="00946F07">
                      <w:rPr>
                        <w:b/>
                        <w:color w:val="000000"/>
                      </w:rPr>
                      <w:t xml:space="preserve"> х</w:t>
                    </w:r>
                  </w:p>
                </w:txbxContent>
              </v:textbox>
            </v:rect>
            <v:rect id="_x0000_s1129" style="position:absolute;left:1875;top:315;width:361;height:552" filled="f" stroked="f">
              <v:textbox style="mso-next-textbox:#_x0000_s1129;mso-fit-shape-to-text:t" inset="0,0,0,0">
                <w:txbxContent>
                  <w:p w:rsidR="001937C9" w:rsidRDefault="001937C9" w:rsidP="00D84601">
                    <w:r>
                      <w:rPr>
                        <w:color w:val="000000"/>
                        <w:lang w:val="en-US"/>
                      </w:rPr>
                      <w:t>100</w:t>
                    </w:r>
                  </w:p>
                </w:txbxContent>
              </v:textbox>
            </v:rect>
          </v:group>
        </w:pict>
      </w:r>
    </w:p>
    <w:p w:rsidR="00B96D05" w:rsidRDefault="00B96D05" w:rsidP="001F604D">
      <w:pPr>
        <w:autoSpaceDE w:val="0"/>
        <w:autoSpaceDN w:val="0"/>
        <w:adjustRightInd w:val="0"/>
      </w:pPr>
    </w:p>
    <w:p w:rsidR="00B96D05" w:rsidRDefault="00B96D05" w:rsidP="001F604D">
      <w:pPr>
        <w:autoSpaceDE w:val="0"/>
        <w:autoSpaceDN w:val="0"/>
        <w:adjustRightInd w:val="0"/>
      </w:pPr>
    </w:p>
    <w:p w:rsidR="00D84601" w:rsidRPr="001F604D" w:rsidRDefault="00D84601" w:rsidP="00B96D05">
      <w:r w:rsidRPr="001F604D">
        <w:t xml:space="preserve">где: </w:t>
      </w:r>
    </w:p>
    <w:p w:rsidR="00D84601" w:rsidRPr="001F604D" w:rsidRDefault="00D84601" w:rsidP="001F604D"/>
    <w:p w:rsidR="00D84601" w:rsidRPr="001F604D" w:rsidRDefault="00D84601" w:rsidP="00134602">
      <w:proofErr w:type="spellStart"/>
      <w:r w:rsidRPr="001F604D">
        <w:t>R</w:t>
      </w:r>
      <w:proofErr w:type="gramStart"/>
      <w:r w:rsidRPr="001F604D">
        <w:t>в</w:t>
      </w:r>
      <w:proofErr w:type="gramEnd"/>
      <w:r w:rsidRPr="001F604D">
        <w:t>i</w:t>
      </w:r>
      <w:proofErr w:type="spellEnd"/>
      <w:r w:rsidRPr="001F604D">
        <w:t xml:space="preserve"> - рейтинг, присуждаемый i-й заявке по указанному критерию;</w:t>
      </w:r>
    </w:p>
    <w:p w:rsidR="00D84601" w:rsidRPr="001F604D" w:rsidRDefault="00D84601" w:rsidP="00134602">
      <w:proofErr w:type="spellStart"/>
      <w:proofErr w:type="gramStart"/>
      <w:r w:rsidRPr="001F604D">
        <w:t>В</w:t>
      </w:r>
      <w:proofErr w:type="gramEnd"/>
      <w:r w:rsidRPr="001F604D">
        <w:t>max</w:t>
      </w:r>
      <w:proofErr w:type="spellEnd"/>
      <w:r w:rsidRPr="001F604D">
        <w:t xml:space="preserve"> - максимальный срок поставки товара (выполнения работ, </w:t>
      </w:r>
      <w:r w:rsidR="00EB20ED">
        <w:t>оказания услуг), установленный З</w:t>
      </w:r>
      <w:r w:rsidRPr="001F604D">
        <w:t>аказчиком в документации, в единице измерения срока (периода) поставки товара (выполнения работ, оказания услуг) с даты заключения договора;</w:t>
      </w:r>
    </w:p>
    <w:p w:rsidR="00D84601" w:rsidRPr="001F604D" w:rsidRDefault="00D84601" w:rsidP="001F604D">
      <w:pPr>
        <w:ind w:firstLine="720"/>
      </w:pPr>
      <w:proofErr w:type="spellStart"/>
      <w:proofErr w:type="gramStart"/>
      <w:r w:rsidRPr="001F604D">
        <w:t>В</w:t>
      </w:r>
      <w:proofErr w:type="gramEnd"/>
      <w:r w:rsidRPr="001F604D">
        <w:t>min</w:t>
      </w:r>
      <w:proofErr w:type="spellEnd"/>
      <w:r w:rsidRPr="001F604D">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134602" w:rsidRDefault="00D84601" w:rsidP="00134602">
      <w:pPr>
        <w:ind w:firstLine="720"/>
      </w:pPr>
      <w:proofErr w:type="spellStart"/>
      <w:r w:rsidRPr="001F604D">
        <w:t>В</w:t>
      </w:r>
      <w:proofErr w:type="gramStart"/>
      <w:r w:rsidRPr="001F604D">
        <w:t>i</w:t>
      </w:r>
      <w:proofErr w:type="spellEnd"/>
      <w:proofErr w:type="gramEnd"/>
      <w:r w:rsidRPr="001F604D">
        <w:t xml:space="preserve">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rsidR="00134602" w:rsidRDefault="00134602" w:rsidP="00134602">
      <w:pPr>
        <w:ind w:firstLine="720"/>
      </w:pPr>
    </w:p>
    <w:p w:rsidR="00D84601" w:rsidRPr="001F604D" w:rsidRDefault="00134602" w:rsidP="00134602">
      <w:pPr>
        <w:ind w:firstLine="720"/>
      </w:pPr>
      <w:r>
        <w:t xml:space="preserve">2. </w:t>
      </w:r>
      <w:r w:rsidR="00D84601" w:rsidRPr="001F604D">
        <w:t>Закупочная комиссия вправе не определять победителя, в случае, если по результатам оценки заявок ни одна из заявок не получит итоговый рейтинг более</w:t>
      </w:r>
      <w:r w:rsidR="00EB20ED">
        <w:t xml:space="preserve"> 20 баллов. В указанном случае З</w:t>
      </w:r>
      <w:r w:rsidR="00D84601" w:rsidRPr="001F604D">
        <w:t xml:space="preserve">аказчик вправе объявить о проведении конкурса, запроса </w:t>
      </w:r>
      <w:r w:rsidR="00EB20ED">
        <w:t>предложений повторно. При этом З</w:t>
      </w:r>
      <w:r w:rsidR="00D84601" w:rsidRPr="001F604D">
        <w:t>аказчик вправе внести изменения в конкурсную документацию, документацию о запросе предложений.</w:t>
      </w:r>
    </w:p>
    <w:p w:rsidR="001D6AA3" w:rsidRPr="001F604D" w:rsidRDefault="001D6AA3" w:rsidP="001F604D">
      <w:pPr>
        <w:tabs>
          <w:tab w:val="left" w:pos="540"/>
          <w:tab w:val="left" w:pos="900"/>
        </w:tabs>
        <w:jc w:val="right"/>
      </w:pPr>
    </w:p>
    <w:sectPr w:rsidR="001D6AA3" w:rsidRPr="001F604D" w:rsidSect="00B35C7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7C9" w:rsidRDefault="001937C9">
      <w:r>
        <w:separator/>
      </w:r>
    </w:p>
  </w:endnote>
  <w:endnote w:type="continuationSeparator" w:id="0">
    <w:p w:rsidR="001937C9" w:rsidRDefault="0019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7C9" w:rsidRDefault="001937C9" w:rsidP="00B35C7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937C9" w:rsidRDefault="001937C9" w:rsidP="00B35C7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7C9" w:rsidRDefault="001937C9" w:rsidP="00B35C7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15</w:t>
    </w:r>
    <w:r>
      <w:rPr>
        <w:rStyle w:val="a9"/>
      </w:rPr>
      <w:fldChar w:fldCharType="end"/>
    </w:r>
  </w:p>
  <w:p w:rsidR="001937C9" w:rsidRPr="00B35C7A" w:rsidRDefault="001937C9" w:rsidP="00B35C7A">
    <w:pPr>
      <w:pStyle w:val="a8"/>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7C9" w:rsidRDefault="001937C9">
      <w:r>
        <w:separator/>
      </w:r>
    </w:p>
  </w:footnote>
  <w:footnote w:type="continuationSeparator" w:id="0">
    <w:p w:rsidR="001937C9" w:rsidRDefault="001937C9">
      <w:r>
        <w:continuationSeparator/>
      </w:r>
    </w:p>
  </w:footnote>
  <w:footnote w:id="1">
    <w:p w:rsidR="001937C9" w:rsidRPr="003F65D9" w:rsidRDefault="001937C9" w:rsidP="00FE1705">
      <w:pPr>
        <w:pStyle w:val="a5"/>
      </w:pPr>
      <w:r w:rsidRPr="003F65D9">
        <w:rPr>
          <w:rStyle w:val="a6"/>
        </w:rPr>
        <w:footnoteRef/>
      </w:r>
      <w:r w:rsidRPr="003F65D9">
        <w:t xml:space="preserve"> Перечень сведений, содержащийся в извещении о закупке, может быть расширен по усмотрению Заказчика, в том числе в зависимости от проводимого способа закупки. </w:t>
      </w:r>
    </w:p>
  </w:footnote>
  <w:footnote w:id="2">
    <w:p w:rsidR="001937C9" w:rsidRPr="003F65D9" w:rsidRDefault="001937C9" w:rsidP="00AE6B0B">
      <w:pPr>
        <w:pStyle w:val="a5"/>
      </w:pPr>
      <w:r w:rsidRPr="003F65D9">
        <w:rPr>
          <w:rStyle w:val="a6"/>
        </w:rPr>
        <w:footnoteRef/>
      </w:r>
      <w:r w:rsidRPr="003F65D9">
        <w:t xml:space="preserve"> Перечень сведений, содержащийся в документации о закупке, может быть расширен по усмотрению Заказчика, в том числе в зависимости от проводимого способа закупки.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6C7"/>
    <w:multiLevelType w:val="hybridMultilevel"/>
    <w:tmpl w:val="4B9ABB1E"/>
    <w:lvl w:ilvl="0" w:tplc="EA02004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842337"/>
    <w:multiLevelType w:val="hybridMultilevel"/>
    <w:tmpl w:val="61D6B8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740525"/>
    <w:multiLevelType w:val="hybridMultilevel"/>
    <w:tmpl w:val="FE6282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215739"/>
    <w:multiLevelType w:val="hybridMultilevel"/>
    <w:tmpl w:val="E5547564"/>
    <w:lvl w:ilvl="0" w:tplc="EA0200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B61E18"/>
    <w:multiLevelType w:val="hybridMultilevel"/>
    <w:tmpl w:val="7060AF46"/>
    <w:lvl w:ilvl="0" w:tplc="EA020040">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BF6CE2"/>
    <w:multiLevelType w:val="hybridMultilevel"/>
    <w:tmpl w:val="E03C11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50392C"/>
    <w:multiLevelType w:val="hybridMultilevel"/>
    <w:tmpl w:val="4B9ABB1E"/>
    <w:lvl w:ilvl="0" w:tplc="EA02004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29F1DED"/>
    <w:multiLevelType w:val="hybridMultilevel"/>
    <w:tmpl w:val="630AD3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6F2F80"/>
    <w:multiLevelType w:val="hybridMultilevel"/>
    <w:tmpl w:val="FCACF4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A945AC"/>
    <w:multiLevelType w:val="hybridMultilevel"/>
    <w:tmpl w:val="E672592A"/>
    <w:lvl w:ilvl="0" w:tplc="416A043C">
      <w:start w:val="1"/>
      <w:numFmt w:val="bullet"/>
      <w:pStyle w:val="a"/>
      <w:lvlText w:val="-"/>
      <w:lvlJc w:val="left"/>
      <w:pPr>
        <w:tabs>
          <w:tab w:val="num" w:pos="1211"/>
        </w:tabs>
        <w:ind w:left="1191" w:hanging="340"/>
      </w:pPr>
      <w:rPr>
        <w:rFonts w:ascii="Times New Roman" w:hAnsi="Times New Roman" w:cs="Times New Roman" w:hint="default"/>
      </w:rPr>
    </w:lvl>
    <w:lvl w:ilvl="1" w:tplc="04190019">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0">
    <w:nsid w:val="1DE33D22"/>
    <w:multiLevelType w:val="hybridMultilevel"/>
    <w:tmpl w:val="F47026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4F63B9"/>
    <w:multiLevelType w:val="hybridMultilevel"/>
    <w:tmpl w:val="EFF65A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784A5E"/>
    <w:multiLevelType w:val="hybridMultilevel"/>
    <w:tmpl w:val="90FC86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EC6008"/>
    <w:multiLevelType w:val="multilevel"/>
    <w:tmpl w:val="CFA48590"/>
    <w:lvl w:ilvl="0">
      <w:start w:val="1"/>
      <w:numFmt w:val="decimal"/>
      <w:lvlText w:val="%1."/>
      <w:lvlJc w:val="left"/>
      <w:pPr>
        <w:ind w:left="360" w:hanging="360"/>
      </w:pPr>
      <w:rPr>
        <w:rFonts w:hint="default"/>
      </w:rPr>
    </w:lvl>
    <w:lvl w:ilvl="1">
      <w:start w:val="1"/>
      <w:numFmt w:val="decimal"/>
      <w:lvlText w:val="%2)"/>
      <w:lvlJc w:val="left"/>
      <w:pPr>
        <w:ind w:left="24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472019"/>
    <w:multiLevelType w:val="multilevel"/>
    <w:tmpl w:val="4F9C772A"/>
    <w:lvl w:ilvl="0">
      <w:start w:val="1"/>
      <w:numFmt w:val="decimal"/>
      <w:lvlText w:val="%1."/>
      <w:lvlJc w:val="left"/>
      <w:pPr>
        <w:ind w:left="360" w:hanging="360"/>
      </w:pPr>
      <w:rPr>
        <w:rFonts w:hint="default"/>
      </w:rPr>
    </w:lvl>
    <w:lvl w:ilvl="1">
      <w:start w:val="1"/>
      <w:numFmt w:val="decimal"/>
      <w:lvlText w:val="%2)"/>
      <w:lvlJc w:val="left"/>
      <w:pPr>
        <w:ind w:left="24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DE005B"/>
    <w:multiLevelType w:val="hybridMultilevel"/>
    <w:tmpl w:val="B4A6E2CE"/>
    <w:lvl w:ilvl="0" w:tplc="EA0200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FF6F27"/>
    <w:multiLevelType w:val="hybridMultilevel"/>
    <w:tmpl w:val="DF66F7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CE79A2"/>
    <w:multiLevelType w:val="hybridMultilevel"/>
    <w:tmpl w:val="1E88BF70"/>
    <w:lvl w:ilvl="0" w:tplc="1DA0F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C83498F"/>
    <w:multiLevelType w:val="hybridMultilevel"/>
    <w:tmpl w:val="8D86DB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FD299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24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E2E54E2"/>
    <w:multiLevelType w:val="multilevel"/>
    <w:tmpl w:val="5DEA515A"/>
    <w:lvl w:ilvl="0">
      <w:start w:val="1"/>
      <w:numFmt w:val="decimal"/>
      <w:pStyle w:val="OP1"/>
      <w:suff w:val="space"/>
      <w:lvlText w:val="%1"/>
      <w:lvlJc w:val="left"/>
      <w:pPr>
        <w:ind w:left="360" w:hanging="72"/>
      </w:pPr>
      <w:rPr>
        <w:rFonts w:hint="default"/>
        <w:b/>
        <w:sz w:val="28"/>
        <w:szCs w:val="28"/>
      </w:rPr>
    </w:lvl>
    <w:lvl w:ilvl="1">
      <w:start w:val="1"/>
      <w:numFmt w:val="decimal"/>
      <w:suff w:val="space"/>
      <w:lvlText w:val="%1.%2"/>
      <w:lvlJc w:val="left"/>
      <w:pPr>
        <w:ind w:left="228" w:firstLine="340"/>
      </w:pPr>
      <w:rPr>
        <w:rFonts w:hint="default"/>
      </w:rPr>
    </w:lvl>
    <w:lvl w:ilvl="2">
      <w:start w:val="1"/>
      <w:numFmt w:val="decimal"/>
      <w:pStyle w:val="OP111"/>
      <w:suff w:val="space"/>
      <w:lvlText w:val="%1.%2.%3"/>
      <w:lvlJc w:val="left"/>
      <w:pPr>
        <w:ind w:left="0" w:firstLine="680"/>
      </w:pPr>
      <w:rPr>
        <w:rFonts w:hint="default"/>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F8B1E27"/>
    <w:multiLevelType w:val="hybridMultilevel"/>
    <w:tmpl w:val="0B4CB5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EF4A5A"/>
    <w:multiLevelType w:val="hybridMultilevel"/>
    <w:tmpl w:val="4B9ABB1E"/>
    <w:lvl w:ilvl="0" w:tplc="EA02004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9AB0F63"/>
    <w:multiLevelType w:val="multilevel"/>
    <w:tmpl w:val="FA10C8B8"/>
    <w:lvl w:ilvl="0">
      <w:start w:val="5"/>
      <w:numFmt w:val="decimal"/>
      <w:lvlText w:val="%1"/>
      <w:lvlJc w:val="left"/>
      <w:pPr>
        <w:ind w:left="360" w:hanging="360"/>
      </w:pPr>
      <w:rPr>
        <w:rFonts w:hint="default"/>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nsid w:val="3C7170C0"/>
    <w:multiLevelType w:val="multilevel"/>
    <w:tmpl w:val="6D8629F8"/>
    <w:lvl w:ilvl="0">
      <w:start w:val="1"/>
      <w:numFmt w:val="decimal"/>
      <w:lvlText w:val="%1."/>
      <w:lvlJc w:val="left"/>
      <w:pPr>
        <w:ind w:left="360" w:hanging="360"/>
      </w:pPr>
      <w:rPr>
        <w:rFonts w:hint="default"/>
      </w:rPr>
    </w:lvl>
    <w:lvl w:ilvl="1">
      <w:start w:val="1"/>
      <w:numFmt w:val="decimal"/>
      <w:lvlText w:val="%2)"/>
      <w:lvlJc w:val="left"/>
      <w:pPr>
        <w:ind w:left="24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EF45160"/>
    <w:multiLevelType w:val="hybridMultilevel"/>
    <w:tmpl w:val="530C760E"/>
    <w:lvl w:ilvl="0" w:tplc="EA0200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504E1F"/>
    <w:multiLevelType w:val="hybridMultilevel"/>
    <w:tmpl w:val="4B9ABB1E"/>
    <w:lvl w:ilvl="0" w:tplc="EA02004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8E355A1"/>
    <w:multiLevelType w:val="hybridMultilevel"/>
    <w:tmpl w:val="7966C9A4"/>
    <w:lvl w:ilvl="0" w:tplc="EA0200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E95B3B"/>
    <w:multiLevelType w:val="hybridMultilevel"/>
    <w:tmpl w:val="7F5C57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EC208A"/>
    <w:multiLevelType w:val="multilevel"/>
    <w:tmpl w:val="16B23226"/>
    <w:lvl w:ilvl="0">
      <w:start w:val="1"/>
      <w:numFmt w:val="decimal"/>
      <w:lvlText w:val="%1."/>
      <w:lvlJc w:val="left"/>
      <w:pPr>
        <w:ind w:left="360" w:hanging="360"/>
      </w:pPr>
      <w:rPr>
        <w:rFonts w:hint="default"/>
      </w:rPr>
    </w:lvl>
    <w:lvl w:ilvl="1">
      <w:start w:val="1"/>
      <w:numFmt w:val="russianLower"/>
      <w:lvlText w:val="%2)"/>
      <w:lvlJc w:val="left"/>
      <w:pPr>
        <w:ind w:left="2418"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1A0127E"/>
    <w:multiLevelType w:val="multilevel"/>
    <w:tmpl w:val="317008C4"/>
    <w:lvl w:ilvl="0">
      <w:start w:val="1"/>
      <w:numFmt w:val="decimal"/>
      <w:lvlText w:val="%1."/>
      <w:lvlJc w:val="left"/>
      <w:pPr>
        <w:ind w:left="360" w:hanging="360"/>
      </w:pPr>
      <w:rPr>
        <w:rFonts w:hint="default"/>
      </w:rPr>
    </w:lvl>
    <w:lvl w:ilvl="1">
      <w:start w:val="1"/>
      <w:numFmt w:val="decimal"/>
      <w:lvlText w:val="%2)"/>
      <w:lvlJc w:val="left"/>
      <w:pPr>
        <w:ind w:left="24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34F0E34"/>
    <w:multiLevelType w:val="hybridMultilevel"/>
    <w:tmpl w:val="541C3A6C"/>
    <w:lvl w:ilvl="0" w:tplc="1DA0F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33">
    <w:nsid w:val="6BE80039"/>
    <w:multiLevelType w:val="multilevel"/>
    <w:tmpl w:val="C03C5E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6E2A0522"/>
    <w:multiLevelType w:val="multilevel"/>
    <w:tmpl w:val="322C490E"/>
    <w:lvl w:ilvl="0">
      <w:start w:val="1"/>
      <w:numFmt w:val="decimal"/>
      <w:lvlText w:val="%1."/>
      <w:lvlJc w:val="left"/>
      <w:pPr>
        <w:ind w:left="360" w:hanging="360"/>
      </w:pPr>
      <w:rPr>
        <w:rFonts w:hint="default"/>
      </w:rPr>
    </w:lvl>
    <w:lvl w:ilvl="1">
      <w:start w:val="1"/>
      <w:numFmt w:val="decimal"/>
      <w:lvlText w:val="%2)"/>
      <w:lvlJc w:val="left"/>
      <w:pPr>
        <w:ind w:left="24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11874F1"/>
    <w:multiLevelType w:val="hybridMultilevel"/>
    <w:tmpl w:val="066A7E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382C7E"/>
    <w:multiLevelType w:val="hybridMultilevel"/>
    <w:tmpl w:val="49D269B6"/>
    <w:lvl w:ilvl="0" w:tplc="EA0200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793C61"/>
    <w:multiLevelType w:val="hybridMultilevel"/>
    <w:tmpl w:val="2DC2DE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692C3B"/>
    <w:multiLevelType w:val="hybridMultilevel"/>
    <w:tmpl w:val="3B60597E"/>
    <w:lvl w:ilvl="0" w:tplc="EA0200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CE4C85"/>
    <w:multiLevelType w:val="hybridMultilevel"/>
    <w:tmpl w:val="4B9ABB1E"/>
    <w:lvl w:ilvl="0" w:tplc="EA02004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2"/>
  </w:num>
  <w:num w:numId="2">
    <w:abstractNumId w:val="20"/>
  </w:num>
  <w:num w:numId="3">
    <w:abstractNumId w:val="9"/>
  </w:num>
  <w:num w:numId="4">
    <w:abstractNumId w:val="19"/>
  </w:num>
  <w:num w:numId="5">
    <w:abstractNumId w:val="34"/>
  </w:num>
  <w:num w:numId="6">
    <w:abstractNumId w:val="22"/>
  </w:num>
  <w:num w:numId="7">
    <w:abstractNumId w:val="26"/>
  </w:num>
  <w:num w:numId="8">
    <w:abstractNumId w:val="6"/>
  </w:num>
  <w:num w:numId="9">
    <w:abstractNumId w:val="0"/>
  </w:num>
  <w:num w:numId="10">
    <w:abstractNumId w:val="40"/>
  </w:num>
  <w:num w:numId="11">
    <w:abstractNumId w:val="14"/>
  </w:num>
  <w:num w:numId="12">
    <w:abstractNumId w:val="30"/>
  </w:num>
  <w:num w:numId="13">
    <w:abstractNumId w:val="24"/>
  </w:num>
  <w:num w:numId="14">
    <w:abstractNumId w:val="35"/>
  </w:num>
  <w:num w:numId="15">
    <w:abstractNumId w:val="13"/>
  </w:num>
  <w:num w:numId="16">
    <w:abstractNumId w:val="29"/>
  </w:num>
  <w:num w:numId="17">
    <w:abstractNumId w:val="31"/>
  </w:num>
  <w:num w:numId="18">
    <w:abstractNumId w:val="27"/>
  </w:num>
  <w:num w:numId="19">
    <w:abstractNumId w:val="4"/>
  </w:num>
  <w:num w:numId="20">
    <w:abstractNumId w:val="25"/>
  </w:num>
  <w:num w:numId="21">
    <w:abstractNumId w:val="28"/>
  </w:num>
  <w:num w:numId="22">
    <w:abstractNumId w:val="5"/>
  </w:num>
  <w:num w:numId="23">
    <w:abstractNumId w:val="17"/>
  </w:num>
  <w:num w:numId="24">
    <w:abstractNumId w:val="37"/>
  </w:num>
  <w:num w:numId="25">
    <w:abstractNumId w:val="3"/>
  </w:num>
  <w:num w:numId="26">
    <w:abstractNumId w:val="38"/>
  </w:num>
  <w:num w:numId="27">
    <w:abstractNumId w:val="12"/>
  </w:num>
  <w:num w:numId="28">
    <w:abstractNumId w:val="7"/>
  </w:num>
  <w:num w:numId="29">
    <w:abstractNumId w:val="2"/>
  </w:num>
  <w:num w:numId="30">
    <w:abstractNumId w:val="8"/>
  </w:num>
  <w:num w:numId="31">
    <w:abstractNumId w:val="21"/>
  </w:num>
  <w:num w:numId="32">
    <w:abstractNumId w:val="18"/>
  </w:num>
  <w:num w:numId="33">
    <w:abstractNumId w:val="39"/>
  </w:num>
  <w:num w:numId="34">
    <w:abstractNumId w:val="10"/>
  </w:num>
  <w:num w:numId="35">
    <w:abstractNumId w:val="1"/>
  </w:num>
  <w:num w:numId="36">
    <w:abstractNumId w:val="11"/>
  </w:num>
  <w:num w:numId="37">
    <w:abstractNumId w:val="36"/>
  </w:num>
  <w:num w:numId="38">
    <w:abstractNumId w:val="16"/>
  </w:num>
  <w:num w:numId="39">
    <w:abstractNumId w:val="15"/>
  </w:num>
  <w:num w:numId="40">
    <w:abstractNumId w:val="33"/>
  </w:num>
  <w:num w:numId="41">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5C7A"/>
    <w:rsid w:val="000004FB"/>
    <w:rsid w:val="00000F38"/>
    <w:rsid w:val="00001E3D"/>
    <w:rsid w:val="00003708"/>
    <w:rsid w:val="00010309"/>
    <w:rsid w:val="00010FAA"/>
    <w:rsid w:val="000118F4"/>
    <w:rsid w:val="00012140"/>
    <w:rsid w:val="000121E7"/>
    <w:rsid w:val="00012DAB"/>
    <w:rsid w:val="00013F36"/>
    <w:rsid w:val="000152D2"/>
    <w:rsid w:val="00016856"/>
    <w:rsid w:val="000172C7"/>
    <w:rsid w:val="00020C9F"/>
    <w:rsid w:val="00021275"/>
    <w:rsid w:val="00022115"/>
    <w:rsid w:val="00023784"/>
    <w:rsid w:val="00025574"/>
    <w:rsid w:val="00030078"/>
    <w:rsid w:val="000318EE"/>
    <w:rsid w:val="00032201"/>
    <w:rsid w:val="00032641"/>
    <w:rsid w:val="0003690D"/>
    <w:rsid w:val="00037462"/>
    <w:rsid w:val="00037BB5"/>
    <w:rsid w:val="00040503"/>
    <w:rsid w:val="00040C75"/>
    <w:rsid w:val="0004211E"/>
    <w:rsid w:val="00042A2E"/>
    <w:rsid w:val="00042DEB"/>
    <w:rsid w:val="00044A22"/>
    <w:rsid w:val="000450EB"/>
    <w:rsid w:val="00047947"/>
    <w:rsid w:val="000508B1"/>
    <w:rsid w:val="0005472F"/>
    <w:rsid w:val="000548D5"/>
    <w:rsid w:val="00056ABF"/>
    <w:rsid w:val="000600DD"/>
    <w:rsid w:val="00064611"/>
    <w:rsid w:val="00065F2D"/>
    <w:rsid w:val="000675AC"/>
    <w:rsid w:val="00067F92"/>
    <w:rsid w:val="00070A07"/>
    <w:rsid w:val="0007188C"/>
    <w:rsid w:val="00074AF0"/>
    <w:rsid w:val="00074B4F"/>
    <w:rsid w:val="000802F2"/>
    <w:rsid w:val="00080D39"/>
    <w:rsid w:val="00082693"/>
    <w:rsid w:val="00084D5F"/>
    <w:rsid w:val="0008592D"/>
    <w:rsid w:val="00085DD3"/>
    <w:rsid w:val="00086648"/>
    <w:rsid w:val="0008705E"/>
    <w:rsid w:val="000913EB"/>
    <w:rsid w:val="0009186A"/>
    <w:rsid w:val="0009492F"/>
    <w:rsid w:val="00094E8A"/>
    <w:rsid w:val="0009771F"/>
    <w:rsid w:val="00097E7A"/>
    <w:rsid w:val="000A01F1"/>
    <w:rsid w:val="000A1BAC"/>
    <w:rsid w:val="000A1D10"/>
    <w:rsid w:val="000A1FF8"/>
    <w:rsid w:val="000A5F58"/>
    <w:rsid w:val="000A639E"/>
    <w:rsid w:val="000B0222"/>
    <w:rsid w:val="000B232B"/>
    <w:rsid w:val="000B3A87"/>
    <w:rsid w:val="000B5171"/>
    <w:rsid w:val="000B65F5"/>
    <w:rsid w:val="000B6717"/>
    <w:rsid w:val="000B6981"/>
    <w:rsid w:val="000B6CBF"/>
    <w:rsid w:val="000C0DB8"/>
    <w:rsid w:val="000C1658"/>
    <w:rsid w:val="000C18A4"/>
    <w:rsid w:val="000C403E"/>
    <w:rsid w:val="000C43B1"/>
    <w:rsid w:val="000C4454"/>
    <w:rsid w:val="000C4A2B"/>
    <w:rsid w:val="000C5E6C"/>
    <w:rsid w:val="000C6192"/>
    <w:rsid w:val="000C62E6"/>
    <w:rsid w:val="000D2435"/>
    <w:rsid w:val="000D4868"/>
    <w:rsid w:val="000D7235"/>
    <w:rsid w:val="000D782A"/>
    <w:rsid w:val="000D7AAB"/>
    <w:rsid w:val="000E1188"/>
    <w:rsid w:val="000E2AE0"/>
    <w:rsid w:val="000E715E"/>
    <w:rsid w:val="000F1115"/>
    <w:rsid w:val="000F5240"/>
    <w:rsid w:val="000F5C44"/>
    <w:rsid w:val="000F5E6D"/>
    <w:rsid w:val="000F653F"/>
    <w:rsid w:val="000F7D27"/>
    <w:rsid w:val="00101B50"/>
    <w:rsid w:val="00101FB7"/>
    <w:rsid w:val="0010266F"/>
    <w:rsid w:val="00103D99"/>
    <w:rsid w:val="0010427A"/>
    <w:rsid w:val="00104B4B"/>
    <w:rsid w:val="00107573"/>
    <w:rsid w:val="0011181B"/>
    <w:rsid w:val="00111988"/>
    <w:rsid w:val="00111F75"/>
    <w:rsid w:val="00112C58"/>
    <w:rsid w:val="00112CE9"/>
    <w:rsid w:val="001147ED"/>
    <w:rsid w:val="00115244"/>
    <w:rsid w:val="001222F9"/>
    <w:rsid w:val="001223AC"/>
    <w:rsid w:val="00122BE5"/>
    <w:rsid w:val="00123614"/>
    <w:rsid w:val="00123908"/>
    <w:rsid w:val="00123FE1"/>
    <w:rsid w:val="001262EC"/>
    <w:rsid w:val="00126EAC"/>
    <w:rsid w:val="00126F87"/>
    <w:rsid w:val="0012719E"/>
    <w:rsid w:val="001271FB"/>
    <w:rsid w:val="001336F2"/>
    <w:rsid w:val="00134602"/>
    <w:rsid w:val="00136F46"/>
    <w:rsid w:val="00140FD3"/>
    <w:rsid w:val="00142035"/>
    <w:rsid w:val="0014412B"/>
    <w:rsid w:val="00144488"/>
    <w:rsid w:val="00145179"/>
    <w:rsid w:val="00150D30"/>
    <w:rsid w:val="0015207F"/>
    <w:rsid w:val="001521EC"/>
    <w:rsid w:val="00152210"/>
    <w:rsid w:val="0015460F"/>
    <w:rsid w:val="0015601D"/>
    <w:rsid w:val="0015650C"/>
    <w:rsid w:val="00160194"/>
    <w:rsid w:val="00160C2D"/>
    <w:rsid w:val="00163C4F"/>
    <w:rsid w:val="001642F6"/>
    <w:rsid w:val="00166C0B"/>
    <w:rsid w:val="00166D33"/>
    <w:rsid w:val="001708D0"/>
    <w:rsid w:val="0017442D"/>
    <w:rsid w:val="001757F8"/>
    <w:rsid w:val="00176D97"/>
    <w:rsid w:val="00183216"/>
    <w:rsid w:val="00183235"/>
    <w:rsid w:val="0018502D"/>
    <w:rsid w:val="00186B84"/>
    <w:rsid w:val="00187826"/>
    <w:rsid w:val="00187981"/>
    <w:rsid w:val="00190C8E"/>
    <w:rsid w:val="00191A98"/>
    <w:rsid w:val="00192572"/>
    <w:rsid w:val="00193018"/>
    <w:rsid w:val="001931E6"/>
    <w:rsid w:val="001937C9"/>
    <w:rsid w:val="0019402D"/>
    <w:rsid w:val="001956F8"/>
    <w:rsid w:val="001976CA"/>
    <w:rsid w:val="001A1B59"/>
    <w:rsid w:val="001A5C44"/>
    <w:rsid w:val="001B1BB8"/>
    <w:rsid w:val="001B2306"/>
    <w:rsid w:val="001B68BA"/>
    <w:rsid w:val="001B726F"/>
    <w:rsid w:val="001C05F3"/>
    <w:rsid w:val="001C0A39"/>
    <w:rsid w:val="001C164F"/>
    <w:rsid w:val="001C3885"/>
    <w:rsid w:val="001C3977"/>
    <w:rsid w:val="001C4BD3"/>
    <w:rsid w:val="001D1312"/>
    <w:rsid w:val="001D3B3C"/>
    <w:rsid w:val="001D3F61"/>
    <w:rsid w:val="001D62EE"/>
    <w:rsid w:val="001D6AA3"/>
    <w:rsid w:val="001D7D6A"/>
    <w:rsid w:val="001E0ABA"/>
    <w:rsid w:val="001E239C"/>
    <w:rsid w:val="001E2AE7"/>
    <w:rsid w:val="001E39F0"/>
    <w:rsid w:val="001E409A"/>
    <w:rsid w:val="001E5420"/>
    <w:rsid w:val="001E6E84"/>
    <w:rsid w:val="001E7D20"/>
    <w:rsid w:val="001F3593"/>
    <w:rsid w:val="001F604D"/>
    <w:rsid w:val="001F64EB"/>
    <w:rsid w:val="00200A93"/>
    <w:rsid w:val="00201BD3"/>
    <w:rsid w:val="00201E9D"/>
    <w:rsid w:val="00203C77"/>
    <w:rsid w:val="00205204"/>
    <w:rsid w:val="00206D2B"/>
    <w:rsid w:val="00207A12"/>
    <w:rsid w:val="00207D03"/>
    <w:rsid w:val="002100AF"/>
    <w:rsid w:val="00212E9B"/>
    <w:rsid w:val="002141F5"/>
    <w:rsid w:val="00216B63"/>
    <w:rsid w:val="00217AAC"/>
    <w:rsid w:val="002201FA"/>
    <w:rsid w:val="002215C8"/>
    <w:rsid w:val="00222204"/>
    <w:rsid w:val="0022268C"/>
    <w:rsid w:val="0022441B"/>
    <w:rsid w:val="00226181"/>
    <w:rsid w:val="00226626"/>
    <w:rsid w:val="00230036"/>
    <w:rsid w:val="00231137"/>
    <w:rsid w:val="002317DD"/>
    <w:rsid w:val="00233186"/>
    <w:rsid w:val="00233DC5"/>
    <w:rsid w:val="00247B96"/>
    <w:rsid w:val="00250779"/>
    <w:rsid w:val="002512E3"/>
    <w:rsid w:val="002517BB"/>
    <w:rsid w:val="00252E80"/>
    <w:rsid w:val="00254421"/>
    <w:rsid w:val="002548C7"/>
    <w:rsid w:val="00255FDA"/>
    <w:rsid w:val="00256F42"/>
    <w:rsid w:val="00257C11"/>
    <w:rsid w:val="00263C2B"/>
    <w:rsid w:val="002667A0"/>
    <w:rsid w:val="00270136"/>
    <w:rsid w:val="00274CA2"/>
    <w:rsid w:val="0027533D"/>
    <w:rsid w:val="0027594D"/>
    <w:rsid w:val="00275D32"/>
    <w:rsid w:val="002763A2"/>
    <w:rsid w:val="0027685E"/>
    <w:rsid w:val="002768B9"/>
    <w:rsid w:val="002772A0"/>
    <w:rsid w:val="00282EE0"/>
    <w:rsid w:val="00283769"/>
    <w:rsid w:val="00283A80"/>
    <w:rsid w:val="00284404"/>
    <w:rsid w:val="00287E5B"/>
    <w:rsid w:val="002915C7"/>
    <w:rsid w:val="00292ADF"/>
    <w:rsid w:val="00292B80"/>
    <w:rsid w:val="00292ECD"/>
    <w:rsid w:val="002945FC"/>
    <w:rsid w:val="0029698D"/>
    <w:rsid w:val="002A5F40"/>
    <w:rsid w:val="002A7F4B"/>
    <w:rsid w:val="002B1722"/>
    <w:rsid w:val="002B35EB"/>
    <w:rsid w:val="002B4B1F"/>
    <w:rsid w:val="002B54E6"/>
    <w:rsid w:val="002B659B"/>
    <w:rsid w:val="002C00A7"/>
    <w:rsid w:val="002C018C"/>
    <w:rsid w:val="002C2BC6"/>
    <w:rsid w:val="002C5C0D"/>
    <w:rsid w:val="002C6D00"/>
    <w:rsid w:val="002C704B"/>
    <w:rsid w:val="002D09A2"/>
    <w:rsid w:val="002D129F"/>
    <w:rsid w:val="002D2819"/>
    <w:rsid w:val="002D2F3F"/>
    <w:rsid w:val="002D33C3"/>
    <w:rsid w:val="002D665E"/>
    <w:rsid w:val="002D6C04"/>
    <w:rsid w:val="002E12C3"/>
    <w:rsid w:val="002E1DF0"/>
    <w:rsid w:val="002E3128"/>
    <w:rsid w:val="002E3D16"/>
    <w:rsid w:val="002E6726"/>
    <w:rsid w:val="002F2C33"/>
    <w:rsid w:val="002F3C97"/>
    <w:rsid w:val="002F411E"/>
    <w:rsid w:val="002F4717"/>
    <w:rsid w:val="00300396"/>
    <w:rsid w:val="00300DC3"/>
    <w:rsid w:val="00302FE5"/>
    <w:rsid w:val="00303315"/>
    <w:rsid w:val="00306494"/>
    <w:rsid w:val="003064DA"/>
    <w:rsid w:val="00306F9C"/>
    <w:rsid w:val="00311795"/>
    <w:rsid w:val="0031389B"/>
    <w:rsid w:val="00313A70"/>
    <w:rsid w:val="00315778"/>
    <w:rsid w:val="00315C0F"/>
    <w:rsid w:val="003170E0"/>
    <w:rsid w:val="00317DCA"/>
    <w:rsid w:val="00317FC6"/>
    <w:rsid w:val="003203DF"/>
    <w:rsid w:val="00320F15"/>
    <w:rsid w:val="00321880"/>
    <w:rsid w:val="003234FA"/>
    <w:rsid w:val="00323BE8"/>
    <w:rsid w:val="00324C16"/>
    <w:rsid w:val="003259E7"/>
    <w:rsid w:val="00327FB1"/>
    <w:rsid w:val="003309C7"/>
    <w:rsid w:val="00330C28"/>
    <w:rsid w:val="0033109C"/>
    <w:rsid w:val="00332366"/>
    <w:rsid w:val="00332D2A"/>
    <w:rsid w:val="00332EAB"/>
    <w:rsid w:val="00335044"/>
    <w:rsid w:val="00336178"/>
    <w:rsid w:val="00336763"/>
    <w:rsid w:val="00337DAD"/>
    <w:rsid w:val="003402A3"/>
    <w:rsid w:val="00340A40"/>
    <w:rsid w:val="00350A94"/>
    <w:rsid w:val="00352DA2"/>
    <w:rsid w:val="00353A14"/>
    <w:rsid w:val="00356376"/>
    <w:rsid w:val="003609FE"/>
    <w:rsid w:val="00360D30"/>
    <w:rsid w:val="00370A50"/>
    <w:rsid w:val="00371C68"/>
    <w:rsid w:val="0037332A"/>
    <w:rsid w:val="00374B41"/>
    <w:rsid w:val="00375D0C"/>
    <w:rsid w:val="00380188"/>
    <w:rsid w:val="00380FF8"/>
    <w:rsid w:val="003812F7"/>
    <w:rsid w:val="003815C9"/>
    <w:rsid w:val="003825FE"/>
    <w:rsid w:val="003841FE"/>
    <w:rsid w:val="00384CD1"/>
    <w:rsid w:val="00387DCD"/>
    <w:rsid w:val="00390906"/>
    <w:rsid w:val="00391E9A"/>
    <w:rsid w:val="003930EE"/>
    <w:rsid w:val="00394093"/>
    <w:rsid w:val="00395297"/>
    <w:rsid w:val="003A0452"/>
    <w:rsid w:val="003A5C3B"/>
    <w:rsid w:val="003B0153"/>
    <w:rsid w:val="003B1B93"/>
    <w:rsid w:val="003B365C"/>
    <w:rsid w:val="003B651D"/>
    <w:rsid w:val="003B6BFF"/>
    <w:rsid w:val="003B788C"/>
    <w:rsid w:val="003B7C90"/>
    <w:rsid w:val="003C0615"/>
    <w:rsid w:val="003C3AA5"/>
    <w:rsid w:val="003C66E7"/>
    <w:rsid w:val="003D00EA"/>
    <w:rsid w:val="003D0D84"/>
    <w:rsid w:val="003D113B"/>
    <w:rsid w:val="003D30DA"/>
    <w:rsid w:val="003E1B93"/>
    <w:rsid w:val="003E23E7"/>
    <w:rsid w:val="003E2948"/>
    <w:rsid w:val="003E44E9"/>
    <w:rsid w:val="003E5857"/>
    <w:rsid w:val="003E62E4"/>
    <w:rsid w:val="003E7BAB"/>
    <w:rsid w:val="003F035D"/>
    <w:rsid w:val="003F09B6"/>
    <w:rsid w:val="003F0EFB"/>
    <w:rsid w:val="003F21BC"/>
    <w:rsid w:val="003F2206"/>
    <w:rsid w:val="003F311F"/>
    <w:rsid w:val="003F65D9"/>
    <w:rsid w:val="004009A9"/>
    <w:rsid w:val="00401AA9"/>
    <w:rsid w:val="0040238A"/>
    <w:rsid w:val="00403DE7"/>
    <w:rsid w:val="004045D7"/>
    <w:rsid w:val="00406C38"/>
    <w:rsid w:val="004074E8"/>
    <w:rsid w:val="004111B5"/>
    <w:rsid w:val="004114E2"/>
    <w:rsid w:val="004121F6"/>
    <w:rsid w:val="00413ED9"/>
    <w:rsid w:val="004231D1"/>
    <w:rsid w:val="004241BC"/>
    <w:rsid w:val="00424A65"/>
    <w:rsid w:val="00426060"/>
    <w:rsid w:val="004262AE"/>
    <w:rsid w:val="00431D0F"/>
    <w:rsid w:val="004320F8"/>
    <w:rsid w:val="004336E7"/>
    <w:rsid w:val="004339E6"/>
    <w:rsid w:val="004340DF"/>
    <w:rsid w:val="00434AC4"/>
    <w:rsid w:val="0044224B"/>
    <w:rsid w:val="00444683"/>
    <w:rsid w:val="00450E84"/>
    <w:rsid w:val="00450EC0"/>
    <w:rsid w:val="00457E25"/>
    <w:rsid w:val="004610D9"/>
    <w:rsid w:val="004627AA"/>
    <w:rsid w:val="00464EFB"/>
    <w:rsid w:val="004655D3"/>
    <w:rsid w:val="00466760"/>
    <w:rsid w:val="004670C3"/>
    <w:rsid w:val="00470C25"/>
    <w:rsid w:val="00471592"/>
    <w:rsid w:val="00471CEE"/>
    <w:rsid w:val="00474DC7"/>
    <w:rsid w:val="00476708"/>
    <w:rsid w:val="0048104B"/>
    <w:rsid w:val="004851BA"/>
    <w:rsid w:val="00495A4D"/>
    <w:rsid w:val="00495C3B"/>
    <w:rsid w:val="00495EF4"/>
    <w:rsid w:val="004A00BE"/>
    <w:rsid w:val="004A1C61"/>
    <w:rsid w:val="004A3771"/>
    <w:rsid w:val="004A3A5F"/>
    <w:rsid w:val="004A5DC0"/>
    <w:rsid w:val="004A6F02"/>
    <w:rsid w:val="004A7FA1"/>
    <w:rsid w:val="004B02B6"/>
    <w:rsid w:val="004B4692"/>
    <w:rsid w:val="004B729D"/>
    <w:rsid w:val="004C0AB8"/>
    <w:rsid w:val="004C1128"/>
    <w:rsid w:val="004C281E"/>
    <w:rsid w:val="004C5D4F"/>
    <w:rsid w:val="004C6317"/>
    <w:rsid w:val="004C7F1B"/>
    <w:rsid w:val="004D129D"/>
    <w:rsid w:val="004D2E48"/>
    <w:rsid w:val="004D315C"/>
    <w:rsid w:val="004D34D9"/>
    <w:rsid w:val="004D50F9"/>
    <w:rsid w:val="004D55A1"/>
    <w:rsid w:val="004D62C3"/>
    <w:rsid w:val="004E43D6"/>
    <w:rsid w:val="004E4D3E"/>
    <w:rsid w:val="004E579B"/>
    <w:rsid w:val="004F1FC4"/>
    <w:rsid w:val="004F4AB4"/>
    <w:rsid w:val="004F65EE"/>
    <w:rsid w:val="005001D2"/>
    <w:rsid w:val="00502598"/>
    <w:rsid w:val="00504050"/>
    <w:rsid w:val="005041E3"/>
    <w:rsid w:val="005050AA"/>
    <w:rsid w:val="00510868"/>
    <w:rsid w:val="005124C1"/>
    <w:rsid w:val="005127E4"/>
    <w:rsid w:val="00512AFA"/>
    <w:rsid w:val="005131B8"/>
    <w:rsid w:val="005155E7"/>
    <w:rsid w:val="005168AE"/>
    <w:rsid w:val="00516A83"/>
    <w:rsid w:val="0051756A"/>
    <w:rsid w:val="0052116C"/>
    <w:rsid w:val="00522573"/>
    <w:rsid w:val="005226C7"/>
    <w:rsid w:val="0052483A"/>
    <w:rsid w:val="00525CD9"/>
    <w:rsid w:val="00525E72"/>
    <w:rsid w:val="00527960"/>
    <w:rsid w:val="005310E5"/>
    <w:rsid w:val="005313E2"/>
    <w:rsid w:val="005338BD"/>
    <w:rsid w:val="00534B41"/>
    <w:rsid w:val="00534E63"/>
    <w:rsid w:val="00535EF9"/>
    <w:rsid w:val="0053754A"/>
    <w:rsid w:val="00541727"/>
    <w:rsid w:val="00542B46"/>
    <w:rsid w:val="00546398"/>
    <w:rsid w:val="00551DCD"/>
    <w:rsid w:val="00552244"/>
    <w:rsid w:val="00553B6F"/>
    <w:rsid w:val="00556596"/>
    <w:rsid w:val="00561021"/>
    <w:rsid w:val="00561128"/>
    <w:rsid w:val="00562527"/>
    <w:rsid w:val="00564F02"/>
    <w:rsid w:val="0056503F"/>
    <w:rsid w:val="005651F4"/>
    <w:rsid w:val="0056544E"/>
    <w:rsid w:val="00566021"/>
    <w:rsid w:val="00566D08"/>
    <w:rsid w:val="005670CF"/>
    <w:rsid w:val="005744B7"/>
    <w:rsid w:val="00574D73"/>
    <w:rsid w:val="00576438"/>
    <w:rsid w:val="005812B2"/>
    <w:rsid w:val="00581BD9"/>
    <w:rsid w:val="00583D97"/>
    <w:rsid w:val="00591993"/>
    <w:rsid w:val="00592233"/>
    <w:rsid w:val="00592634"/>
    <w:rsid w:val="00592BDA"/>
    <w:rsid w:val="00597952"/>
    <w:rsid w:val="005A0978"/>
    <w:rsid w:val="005A63CC"/>
    <w:rsid w:val="005B0041"/>
    <w:rsid w:val="005B0298"/>
    <w:rsid w:val="005B35C5"/>
    <w:rsid w:val="005B43B0"/>
    <w:rsid w:val="005B491F"/>
    <w:rsid w:val="005B5824"/>
    <w:rsid w:val="005B618B"/>
    <w:rsid w:val="005B63DA"/>
    <w:rsid w:val="005B69E0"/>
    <w:rsid w:val="005C10AB"/>
    <w:rsid w:val="005C3E65"/>
    <w:rsid w:val="005C4DA9"/>
    <w:rsid w:val="005C5224"/>
    <w:rsid w:val="005D09D9"/>
    <w:rsid w:val="005D33C0"/>
    <w:rsid w:val="005D5B3A"/>
    <w:rsid w:val="005D6048"/>
    <w:rsid w:val="005D7705"/>
    <w:rsid w:val="005E12A5"/>
    <w:rsid w:val="005E1E81"/>
    <w:rsid w:val="005E31E6"/>
    <w:rsid w:val="005E3902"/>
    <w:rsid w:val="005E5E9C"/>
    <w:rsid w:val="005E678D"/>
    <w:rsid w:val="005F111E"/>
    <w:rsid w:val="005F222A"/>
    <w:rsid w:val="005F2E83"/>
    <w:rsid w:val="005F4288"/>
    <w:rsid w:val="005F4383"/>
    <w:rsid w:val="005F5632"/>
    <w:rsid w:val="005F6EEB"/>
    <w:rsid w:val="005F7449"/>
    <w:rsid w:val="006040FE"/>
    <w:rsid w:val="006106E7"/>
    <w:rsid w:val="00613051"/>
    <w:rsid w:val="00614DF8"/>
    <w:rsid w:val="0061579E"/>
    <w:rsid w:val="00621824"/>
    <w:rsid w:val="00623095"/>
    <w:rsid w:val="00623237"/>
    <w:rsid w:val="006259DE"/>
    <w:rsid w:val="00626014"/>
    <w:rsid w:val="006277EC"/>
    <w:rsid w:val="00627AD0"/>
    <w:rsid w:val="006317C3"/>
    <w:rsid w:val="00631947"/>
    <w:rsid w:val="00631CAC"/>
    <w:rsid w:val="006325FC"/>
    <w:rsid w:val="00635AE1"/>
    <w:rsid w:val="00636FFB"/>
    <w:rsid w:val="006375FC"/>
    <w:rsid w:val="006405A6"/>
    <w:rsid w:val="006414D4"/>
    <w:rsid w:val="00641667"/>
    <w:rsid w:val="00644B7A"/>
    <w:rsid w:val="00647CC7"/>
    <w:rsid w:val="00650D3B"/>
    <w:rsid w:val="006547C2"/>
    <w:rsid w:val="006605FE"/>
    <w:rsid w:val="0066145A"/>
    <w:rsid w:val="00661713"/>
    <w:rsid w:val="00663041"/>
    <w:rsid w:val="0066380D"/>
    <w:rsid w:val="00671B9B"/>
    <w:rsid w:val="00672E73"/>
    <w:rsid w:val="006765FB"/>
    <w:rsid w:val="0067686A"/>
    <w:rsid w:val="00677351"/>
    <w:rsid w:val="006817BE"/>
    <w:rsid w:val="00682741"/>
    <w:rsid w:val="006839AB"/>
    <w:rsid w:val="006855C4"/>
    <w:rsid w:val="00685EC0"/>
    <w:rsid w:val="006867D9"/>
    <w:rsid w:val="0068683C"/>
    <w:rsid w:val="00687CE6"/>
    <w:rsid w:val="00696982"/>
    <w:rsid w:val="00696989"/>
    <w:rsid w:val="00696EAF"/>
    <w:rsid w:val="006A1FF8"/>
    <w:rsid w:val="006A58F7"/>
    <w:rsid w:val="006A6175"/>
    <w:rsid w:val="006A775F"/>
    <w:rsid w:val="006B0239"/>
    <w:rsid w:val="006B29CB"/>
    <w:rsid w:val="006B2D1E"/>
    <w:rsid w:val="006B3CF2"/>
    <w:rsid w:val="006B4129"/>
    <w:rsid w:val="006B45EF"/>
    <w:rsid w:val="006B5AEA"/>
    <w:rsid w:val="006B623F"/>
    <w:rsid w:val="006B6573"/>
    <w:rsid w:val="006B787D"/>
    <w:rsid w:val="006C083B"/>
    <w:rsid w:val="006C0D4E"/>
    <w:rsid w:val="006C0FB2"/>
    <w:rsid w:val="006C28B5"/>
    <w:rsid w:val="006C5FDF"/>
    <w:rsid w:val="006C6B7C"/>
    <w:rsid w:val="006C6EB6"/>
    <w:rsid w:val="006C7B1D"/>
    <w:rsid w:val="006D4CAD"/>
    <w:rsid w:val="006D6B6E"/>
    <w:rsid w:val="006E10D2"/>
    <w:rsid w:val="006E309F"/>
    <w:rsid w:val="006E46BF"/>
    <w:rsid w:val="006E6C44"/>
    <w:rsid w:val="006F038C"/>
    <w:rsid w:val="006F2B9F"/>
    <w:rsid w:val="006F592D"/>
    <w:rsid w:val="006F71E5"/>
    <w:rsid w:val="006F72EF"/>
    <w:rsid w:val="006F7DCE"/>
    <w:rsid w:val="00702C9C"/>
    <w:rsid w:val="00703DFA"/>
    <w:rsid w:val="00703FBF"/>
    <w:rsid w:val="00704183"/>
    <w:rsid w:val="00704228"/>
    <w:rsid w:val="00704533"/>
    <w:rsid w:val="00704912"/>
    <w:rsid w:val="00707A7C"/>
    <w:rsid w:val="00714190"/>
    <w:rsid w:val="0071486A"/>
    <w:rsid w:val="007149CF"/>
    <w:rsid w:val="00714ADA"/>
    <w:rsid w:val="00715411"/>
    <w:rsid w:val="0071569F"/>
    <w:rsid w:val="00716AE8"/>
    <w:rsid w:val="007227B9"/>
    <w:rsid w:val="007230FE"/>
    <w:rsid w:val="0072351C"/>
    <w:rsid w:val="00723EB5"/>
    <w:rsid w:val="00724147"/>
    <w:rsid w:val="00724347"/>
    <w:rsid w:val="007243B7"/>
    <w:rsid w:val="00724F87"/>
    <w:rsid w:val="007324B3"/>
    <w:rsid w:val="0073354F"/>
    <w:rsid w:val="00733D47"/>
    <w:rsid w:val="0073609A"/>
    <w:rsid w:val="00737793"/>
    <w:rsid w:val="00746C9C"/>
    <w:rsid w:val="00747153"/>
    <w:rsid w:val="007521DF"/>
    <w:rsid w:val="007526C5"/>
    <w:rsid w:val="007527BB"/>
    <w:rsid w:val="007549C7"/>
    <w:rsid w:val="00756E32"/>
    <w:rsid w:val="007574D7"/>
    <w:rsid w:val="00760006"/>
    <w:rsid w:val="00761766"/>
    <w:rsid w:val="00762665"/>
    <w:rsid w:val="00772613"/>
    <w:rsid w:val="007739CC"/>
    <w:rsid w:val="0077727E"/>
    <w:rsid w:val="007777FA"/>
    <w:rsid w:val="00782267"/>
    <w:rsid w:val="00783072"/>
    <w:rsid w:val="00783922"/>
    <w:rsid w:val="00783D50"/>
    <w:rsid w:val="00783F17"/>
    <w:rsid w:val="00784252"/>
    <w:rsid w:val="00784B7A"/>
    <w:rsid w:val="00785270"/>
    <w:rsid w:val="0078735A"/>
    <w:rsid w:val="007900D4"/>
    <w:rsid w:val="007931DC"/>
    <w:rsid w:val="0079367D"/>
    <w:rsid w:val="00793D1D"/>
    <w:rsid w:val="00794BA5"/>
    <w:rsid w:val="00794BBE"/>
    <w:rsid w:val="007976AA"/>
    <w:rsid w:val="007A1E0D"/>
    <w:rsid w:val="007A202E"/>
    <w:rsid w:val="007A506C"/>
    <w:rsid w:val="007A6AA0"/>
    <w:rsid w:val="007B0E3E"/>
    <w:rsid w:val="007B3F5B"/>
    <w:rsid w:val="007B5791"/>
    <w:rsid w:val="007B6B26"/>
    <w:rsid w:val="007C3B98"/>
    <w:rsid w:val="007C6109"/>
    <w:rsid w:val="007C676D"/>
    <w:rsid w:val="007C69D2"/>
    <w:rsid w:val="007D06D6"/>
    <w:rsid w:val="007D08B0"/>
    <w:rsid w:val="007D1304"/>
    <w:rsid w:val="007D27E8"/>
    <w:rsid w:val="007D31B8"/>
    <w:rsid w:val="007D3405"/>
    <w:rsid w:val="007D57A5"/>
    <w:rsid w:val="007D57C3"/>
    <w:rsid w:val="007D5ADB"/>
    <w:rsid w:val="007D64DA"/>
    <w:rsid w:val="007D65E1"/>
    <w:rsid w:val="007E37C6"/>
    <w:rsid w:val="007E3D92"/>
    <w:rsid w:val="007E54E6"/>
    <w:rsid w:val="007E5ED3"/>
    <w:rsid w:val="007E6DE4"/>
    <w:rsid w:val="007F0B6D"/>
    <w:rsid w:val="007F75C2"/>
    <w:rsid w:val="0080028A"/>
    <w:rsid w:val="00800BB3"/>
    <w:rsid w:val="008034F5"/>
    <w:rsid w:val="00805BB2"/>
    <w:rsid w:val="00805E04"/>
    <w:rsid w:val="008070ED"/>
    <w:rsid w:val="0081219C"/>
    <w:rsid w:val="008163E1"/>
    <w:rsid w:val="00816FEA"/>
    <w:rsid w:val="00817813"/>
    <w:rsid w:val="0081790F"/>
    <w:rsid w:val="0082128E"/>
    <w:rsid w:val="0082417F"/>
    <w:rsid w:val="008241AC"/>
    <w:rsid w:val="008247BC"/>
    <w:rsid w:val="00824BDF"/>
    <w:rsid w:val="0082508E"/>
    <w:rsid w:val="00826A17"/>
    <w:rsid w:val="00827090"/>
    <w:rsid w:val="00827B23"/>
    <w:rsid w:val="00827C21"/>
    <w:rsid w:val="0083198D"/>
    <w:rsid w:val="008336CE"/>
    <w:rsid w:val="008342BC"/>
    <w:rsid w:val="0083447B"/>
    <w:rsid w:val="0083563F"/>
    <w:rsid w:val="00836207"/>
    <w:rsid w:val="00837903"/>
    <w:rsid w:val="00837BDD"/>
    <w:rsid w:val="00843C25"/>
    <w:rsid w:val="008470B9"/>
    <w:rsid w:val="00847727"/>
    <w:rsid w:val="0085100A"/>
    <w:rsid w:val="00852564"/>
    <w:rsid w:val="00860EC1"/>
    <w:rsid w:val="0086191B"/>
    <w:rsid w:val="008626FA"/>
    <w:rsid w:val="008654F4"/>
    <w:rsid w:val="0086736A"/>
    <w:rsid w:val="00870405"/>
    <w:rsid w:val="0087097C"/>
    <w:rsid w:val="00872C11"/>
    <w:rsid w:val="00875580"/>
    <w:rsid w:val="008767F0"/>
    <w:rsid w:val="00877925"/>
    <w:rsid w:val="008809A7"/>
    <w:rsid w:val="00883CE4"/>
    <w:rsid w:val="00883FCD"/>
    <w:rsid w:val="00885CA6"/>
    <w:rsid w:val="00886BE2"/>
    <w:rsid w:val="00886D0D"/>
    <w:rsid w:val="008871A3"/>
    <w:rsid w:val="008877C7"/>
    <w:rsid w:val="008917A8"/>
    <w:rsid w:val="008919E9"/>
    <w:rsid w:val="008922B9"/>
    <w:rsid w:val="008929BE"/>
    <w:rsid w:val="00892CCD"/>
    <w:rsid w:val="00894803"/>
    <w:rsid w:val="008974A9"/>
    <w:rsid w:val="0089772D"/>
    <w:rsid w:val="008A2DC5"/>
    <w:rsid w:val="008A57F4"/>
    <w:rsid w:val="008A62C9"/>
    <w:rsid w:val="008A69C2"/>
    <w:rsid w:val="008B0492"/>
    <w:rsid w:val="008B0591"/>
    <w:rsid w:val="008B0E77"/>
    <w:rsid w:val="008B0EFE"/>
    <w:rsid w:val="008B5BCF"/>
    <w:rsid w:val="008B5DF4"/>
    <w:rsid w:val="008B63B4"/>
    <w:rsid w:val="008B67A9"/>
    <w:rsid w:val="008B6A4E"/>
    <w:rsid w:val="008B6C33"/>
    <w:rsid w:val="008C1EF5"/>
    <w:rsid w:val="008C359B"/>
    <w:rsid w:val="008C527E"/>
    <w:rsid w:val="008C58F3"/>
    <w:rsid w:val="008C6476"/>
    <w:rsid w:val="008D05A2"/>
    <w:rsid w:val="008D3222"/>
    <w:rsid w:val="008D4787"/>
    <w:rsid w:val="008D5DF0"/>
    <w:rsid w:val="008D6064"/>
    <w:rsid w:val="008D7C9F"/>
    <w:rsid w:val="008E2511"/>
    <w:rsid w:val="008E269B"/>
    <w:rsid w:val="008E449E"/>
    <w:rsid w:val="008E4E87"/>
    <w:rsid w:val="008E7CCE"/>
    <w:rsid w:val="008F0FC1"/>
    <w:rsid w:val="008F0FE5"/>
    <w:rsid w:val="008F176B"/>
    <w:rsid w:val="008F4A77"/>
    <w:rsid w:val="008F543D"/>
    <w:rsid w:val="008F6B5D"/>
    <w:rsid w:val="008F6C95"/>
    <w:rsid w:val="008F7A76"/>
    <w:rsid w:val="00900E72"/>
    <w:rsid w:val="00902916"/>
    <w:rsid w:val="00903C31"/>
    <w:rsid w:val="009118B7"/>
    <w:rsid w:val="00912019"/>
    <w:rsid w:val="00912237"/>
    <w:rsid w:val="00912F80"/>
    <w:rsid w:val="00914DEE"/>
    <w:rsid w:val="00916C16"/>
    <w:rsid w:val="00917DED"/>
    <w:rsid w:val="009232B9"/>
    <w:rsid w:val="00923565"/>
    <w:rsid w:val="00923733"/>
    <w:rsid w:val="0092554D"/>
    <w:rsid w:val="00933987"/>
    <w:rsid w:val="00936B1D"/>
    <w:rsid w:val="0094043F"/>
    <w:rsid w:val="00941B22"/>
    <w:rsid w:val="00942802"/>
    <w:rsid w:val="00942DB7"/>
    <w:rsid w:val="00943C6E"/>
    <w:rsid w:val="009443A4"/>
    <w:rsid w:val="00945762"/>
    <w:rsid w:val="00945F42"/>
    <w:rsid w:val="00946F07"/>
    <w:rsid w:val="00950787"/>
    <w:rsid w:val="009513B5"/>
    <w:rsid w:val="009524F0"/>
    <w:rsid w:val="0095267B"/>
    <w:rsid w:val="009529C6"/>
    <w:rsid w:val="00952C1F"/>
    <w:rsid w:val="00953B72"/>
    <w:rsid w:val="009540AF"/>
    <w:rsid w:val="00956A86"/>
    <w:rsid w:val="00956F3C"/>
    <w:rsid w:val="00965F90"/>
    <w:rsid w:val="009663FB"/>
    <w:rsid w:val="00966551"/>
    <w:rsid w:val="00967273"/>
    <w:rsid w:val="0096747A"/>
    <w:rsid w:val="009700A3"/>
    <w:rsid w:val="009768E6"/>
    <w:rsid w:val="00976DAC"/>
    <w:rsid w:val="009776BB"/>
    <w:rsid w:val="00977F97"/>
    <w:rsid w:val="00980502"/>
    <w:rsid w:val="0098084C"/>
    <w:rsid w:val="009808E1"/>
    <w:rsid w:val="00983003"/>
    <w:rsid w:val="00983682"/>
    <w:rsid w:val="00985B1A"/>
    <w:rsid w:val="009947BA"/>
    <w:rsid w:val="00995DDB"/>
    <w:rsid w:val="009A4DCE"/>
    <w:rsid w:val="009A579B"/>
    <w:rsid w:val="009A5FEF"/>
    <w:rsid w:val="009B04E1"/>
    <w:rsid w:val="009B4BF7"/>
    <w:rsid w:val="009B65DE"/>
    <w:rsid w:val="009C153B"/>
    <w:rsid w:val="009C48E9"/>
    <w:rsid w:val="009C4E08"/>
    <w:rsid w:val="009C6CC5"/>
    <w:rsid w:val="009C7130"/>
    <w:rsid w:val="009D1E36"/>
    <w:rsid w:val="009D4F16"/>
    <w:rsid w:val="009D77E5"/>
    <w:rsid w:val="009D7A6B"/>
    <w:rsid w:val="009E0ECE"/>
    <w:rsid w:val="009E0FE5"/>
    <w:rsid w:val="009E1C39"/>
    <w:rsid w:val="009E6C76"/>
    <w:rsid w:val="009F1A52"/>
    <w:rsid w:val="009F39C4"/>
    <w:rsid w:val="009F3DDF"/>
    <w:rsid w:val="009F5C95"/>
    <w:rsid w:val="009F7024"/>
    <w:rsid w:val="00A00D80"/>
    <w:rsid w:val="00A0195D"/>
    <w:rsid w:val="00A01A88"/>
    <w:rsid w:val="00A030F9"/>
    <w:rsid w:val="00A0378E"/>
    <w:rsid w:val="00A03C07"/>
    <w:rsid w:val="00A03F29"/>
    <w:rsid w:val="00A06E5D"/>
    <w:rsid w:val="00A079DA"/>
    <w:rsid w:val="00A079DB"/>
    <w:rsid w:val="00A07E5D"/>
    <w:rsid w:val="00A1291C"/>
    <w:rsid w:val="00A13D63"/>
    <w:rsid w:val="00A1704E"/>
    <w:rsid w:val="00A171A5"/>
    <w:rsid w:val="00A20E50"/>
    <w:rsid w:val="00A21511"/>
    <w:rsid w:val="00A21AA6"/>
    <w:rsid w:val="00A225E9"/>
    <w:rsid w:val="00A23410"/>
    <w:rsid w:val="00A27295"/>
    <w:rsid w:val="00A27419"/>
    <w:rsid w:val="00A27499"/>
    <w:rsid w:val="00A30BEE"/>
    <w:rsid w:val="00A315B1"/>
    <w:rsid w:val="00A31BCC"/>
    <w:rsid w:val="00A34BE0"/>
    <w:rsid w:val="00A36D4F"/>
    <w:rsid w:val="00A372EE"/>
    <w:rsid w:val="00A37348"/>
    <w:rsid w:val="00A40672"/>
    <w:rsid w:val="00A417A1"/>
    <w:rsid w:val="00A45360"/>
    <w:rsid w:val="00A455D7"/>
    <w:rsid w:val="00A51001"/>
    <w:rsid w:val="00A515ED"/>
    <w:rsid w:val="00A518B5"/>
    <w:rsid w:val="00A54335"/>
    <w:rsid w:val="00A54A23"/>
    <w:rsid w:val="00A54C8B"/>
    <w:rsid w:val="00A55980"/>
    <w:rsid w:val="00A5665B"/>
    <w:rsid w:val="00A62302"/>
    <w:rsid w:val="00A63608"/>
    <w:rsid w:val="00A63F0B"/>
    <w:rsid w:val="00A66426"/>
    <w:rsid w:val="00A67B8F"/>
    <w:rsid w:val="00A70495"/>
    <w:rsid w:val="00A70E10"/>
    <w:rsid w:val="00A71E23"/>
    <w:rsid w:val="00A7416F"/>
    <w:rsid w:val="00A804D4"/>
    <w:rsid w:val="00A81F97"/>
    <w:rsid w:val="00A81F9C"/>
    <w:rsid w:val="00A827C5"/>
    <w:rsid w:val="00A82A5E"/>
    <w:rsid w:val="00A835FF"/>
    <w:rsid w:val="00A84BBE"/>
    <w:rsid w:val="00A86CCB"/>
    <w:rsid w:val="00A871D8"/>
    <w:rsid w:val="00A92F23"/>
    <w:rsid w:val="00A93084"/>
    <w:rsid w:val="00A944BF"/>
    <w:rsid w:val="00A96B3D"/>
    <w:rsid w:val="00A977F7"/>
    <w:rsid w:val="00A978FB"/>
    <w:rsid w:val="00AA5640"/>
    <w:rsid w:val="00AA610E"/>
    <w:rsid w:val="00AA7397"/>
    <w:rsid w:val="00AA771D"/>
    <w:rsid w:val="00AB0664"/>
    <w:rsid w:val="00AB1473"/>
    <w:rsid w:val="00AB3A04"/>
    <w:rsid w:val="00AB3EE6"/>
    <w:rsid w:val="00AB6171"/>
    <w:rsid w:val="00AB65B2"/>
    <w:rsid w:val="00AB6D02"/>
    <w:rsid w:val="00AB75A2"/>
    <w:rsid w:val="00AB7A59"/>
    <w:rsid w:val="00AC128B"/>
    <w:rsid w:val="00AC2BE7"/>
    <w:rsid w:val="00AC5781"/>
    <w:rsid w:val="00AC5FE0"/>
    <w:rsid w:val="00AC6363"/>
    <w:rsid w:val="00AC699E"/>
    <w:rsid w:val="00AD0B3C"/>
    <w:rsid w:val="00AD15CF"/>
    <w:rsid w:val="00AD214F"/>
    <w:rsid w:val="00AD2EC2"/>
    <w:rsid w:val="00AD40B1"/>
    <w:rsid w:val="00AD417A"/>
    <w:rsid w:val="00AD4EB0"/>
    <w:rsid w:val="00AE56F7"/>
    <w:rsid w:val="00AE6B0B"/>
    <w:rsid w:val="00AF08DF"/>
    <w:rsid w:val="00AF30BF"/>
    <w:rsid w:val="00AF318F"/>
    <w:rsid w:val="00AF46DD"/>
    <w:rsid w:val="00AF6637"/>
    <w:rsid w:val="00B00850"/>
    <w:rsid w:val="00B009BD"/>
    <w:rsid w:val="00B00F07"/>
    <w:rsid w:val="00B0165D"/>
    <w:rsid w:val="00B016E2"/>
    <w:rsid w:val="00B03104"/>
    <w:rsid w:val="00B03921"/>
    <w:rsid w:val="00B03AC6"/>
    <w:rsid w:val="00B04DAE"/>
    <w:rsid w:val="00B05EE4"/>
    <w:rsid w:val="00B07760"/>
    <w:rsid w:val="00B07A87"/>
    <w:rsid w:val="00B12FB7"/>
    <w:rsid w:val="00B1508D"/>
    <w:rsid w:val="00B15A53"/>
    <w:rsid w:val="00B20074"/>
    <w:rsid w:val="00B20EC0"/>
    <w:rsid w:val="00B220B5"/>
    <w:rsid w:val="00B23C85"/>
    <w:rsid w:val="00B244BD"/>
    <w:rsid w:val="00B2480B"/>
    <w:rsid w:val="00B2574E"/>
    <w:rsid w:val="00B262BA"/>
    <w:rsid w:val="00B30CE1"/>
    <w:rsid w:val="00B313C5"/>
    <w:rsid w:val="00B31F76"/>
    <w:rsid w:val="00B32183"/>
    <w:rsid w:val="00B35C7A"/>
    <w:rsid w:val="00B3715A"/>
    <w:rsid w:val="00B37449"/>
    <w:rsid w:val="00B376F4"/>
    <w:rsid w:val="00B41F55"/>
    <w:rsid w:val="00B42C1A"/>
    <w:rsid w:val="00B430EA"/>
    <w:rsid w:val="00B44976"/>
    <w:rsid w:val="00B44D36"/>
    <w:rsid w:val="00B50A27"/>
    <w:rsid w:val="00B53447"/>
    <w:rsid w:val="00B54D6D"/>
    <w:rsid w:val="00B56377"/>
    <w:rsid w:val="00B60A56"/>
    <w:rsid w:val="00B62903"/>
    <w:rsid w:val="00B62FD5"/>
    <w:rsid w:val="00B6586F"/>
    <w:rsid w:val="00B67790"/>
    <w:rsid w:val="00B70EC7"/>
    <w:rsid w:val="00B70EDA"/>
    <w:rsid w:val="00B71156"/>
    <w:rsid w:val="00B71207"/>
    <w:rsid w:val="00B82D56"/>
    <w:rsid w:val="00B84743"/>
    <w:rsid w:val="00B858F0"/>
    <w:rsid w:val="00B87E1A"/>
    <w:rsid w:val="00B924F5"/>
    <w:rsid w:val="00B930CE"/>
    <w:rsid w:val="00B946BD"/>
    <w:rsid w:val="00B967D0"/>
    <w:rsid w:val="00B96D05"/>
    <w:rsid w:val="00B97888"/>
    <w:rsid w:val="00BA13B3"/>
    <w:rsid w:val="00BA16DC"/>
    <w:rsid w:val="00BA2F80"/>
    <w:rsid w:val="00BA3702"/>
    <w:rsid w:val="00BA6E27"/>
    <w:rsid w:val="00BB023E"/>
    <w:rsid w:val="00BB179A"/>
    <w:rsid w:val="00BB217C"/>
    <w:rsid w:val="00BB341D"/>
    <w:rsid w:val="00BB4176"/>
    <w:rsid w:val="00BB4273"/>
    <w:rsid w:val="00BB42AF"/>
    <w:rsid w:val="00BB4884"/>
    <w:rsid w:val="00BB5222"/>
    <w:rsid w:val="00BB60A3"/>
    <w:rsid w:val="00BB6EE3"/>
    <w:rsid w:val="00BC3142"/>
    <w:rsid w:val="00BC4503"/>
    <w:rsid w:val="00BC69F5"/>
    <w:rsid w:val="00BC7972"/>
    <w:rsid w:val="00BD15A7"/>
    <w:rsid w:val="00BD1934"/>
    <w:rsid w:val="00BD4EBF"/>
    <w:rsid w:val="00BD69D9"/>
    <w:rsid w:val="00BD7144"/>
    <w:rsid w:val="00BD799C"/>
    <w:rsid w:val="00BE2862"/>
    <w:rsid w:val="00BE536D"/>
    <w:rsid w:val="00BE65B6"/>
    <w:rsid w:val="00BE6C79"/>
    <w:rsid w:val="00BE715E"/>
    <w:rsid w:val="00BE7529"/>
    <w:rsid w:val="00BF52B6"/>
    <w:rsid w:val="00BF5BED"/>
    <w:rsid w:val="00C007A9"/>
    <w:rsid w:val="00C04AEB"/>
    <w:rsid w:val="00C0506A"/>
    <w:rsid w:val="00C053D6"/>
    <w:rsid w:val="00C07E5E"/>
    <w:rsid w:val="00C1223D"/>
    <w:rsid w:val="00C1475F"/>
    <w:rsid w:val="00C175FD"/>
    <w:rsid w:val="00C22173"/>
    <w:rsid w:val="00C22DE7"/>
    <w:rsid w:val="00C23377"/>
    <w:rsid w:val="00C240EB"/>
    <w:rsid w:val="00C24963"/>
    <w:rsid w:val="00C26888"/>
    <w:rsid w:val="00C26DD5"/>
    <w:rsid w:val="00C32C3E"/>
    <w:rsid w:val="00C33558"/>
    <w:rsid w:val="00C3484B"/>
    <w:rsid w:val="00C375D7"/>
    <w:rsid w:val="00C4158E"/>
    <w:rsid w:val="00C428E7"/>
    <w:rsid w:val="00C42B4A"/>
    <w:rsid w:val="00C4327F"/>
    <w:rsid w:val="00C436A0"/>
    <w:rsid w:val="00C457ED"/>
    <w:rsid w:val="00C457F7"/>
    <w:rsid w:val="00C55305"/>
    <w:rsid w:val="00C55BDB"/>
    <w:rsid w:val="00C56052"/>
    <w:rsid w:val="00C5651C"/>
    <w:rsid w:val="00C5739E"/>
    <w:rsid w:val="00C617C0"/>
    <w:rsid w:val="00C62CF5"/>
    <w:rsid w:val="00C640D0"/>
    <w:rsid w:val="00C65005"/>
    <w:rsid w:val="00C656DC"/>
    <w:rsid w:val="00C6752C"/>
    <w:rsid w:val="00C675CC"/>
    <w:rsid w:val="00C67C98"/>
    <w:rsid w:val="00C72F39"/>
    <w:rsid w:val="00C7372B"/>
    <w:rsid w:val="00C774BD"/>
    <w:rsid w:val="00C81B9E"/>
    <w:rsid w:val="00C81F79"/>
    <w:rsid w:val="00C82F20"/>
    <w:rsid w:val="00C83CEC"/>
    <w:rsid w:val="00C842FE"/>
    <w:rsid w:val="00C846E7"/>
    <w:rsid w:val="00C84F73"/>
    <w:rsid w:val="00C85609"/>
    <w:rsid w:val="00C86F74"/>
    <w:rsid w:val="00C87F53"/>
    <w:rsid w:val="00C87F6C"/>
    <w:rsid w:val="00C90F42"/>
    <w:rsid w:val="00C91296"/>
    <w:rsid w:val="00C9209A"/>
    <w:rsid w:val="00C940E0"/>
    <w:rsid w:val="00C9572C"/>
    <w:rsid w:val="00C96565"/>
    <w:rsid w:val="00C975D1"/>
    <w:rsid w:val="00CA40DC"/>
    <w:rsid w:val="00CB1B2A"/>
    <w:rsid w:val="00CB30C0"/>
    <w:rsid w:val="00CB4687"/>
    <w:rsid w:val="00CB5FAB"/>
    <w:rsid w:val="00CB6A45"/>
    <w:rsid w:val="00CC017C"/>
    <w:rsid w:val="00CC5506"/>
    <w:rsid w:val="00CD11C7"/>
    <w:rsid w:val="00CD16B2"/>
    <w:rsid w:val="00CD2572"/>
    <w:rsid w:val="00CD4F2F"/>
    <w:rsid w:val="00CD69CA"/>
    <w:rsid w:val="00CE1B9E"/>
    <w:rsid w:val="00CE21E5"/>
    <w:rsid w:val="00CE25BB"/>
    <w:rsid w:val="00CE2A19"/>
    <w:rsid w:val="00CE3140"/>
    <w:rsid w:val="00CE36B2"/>
    <w:rsid w:val="00CE3CD5"/>
    <w:rsid w:val="00CE47C9"/>
    <w:rsid w:val="00CE4F32"/>
    <w:rsid w:val="00CE6615"/>
    <w:rsid w:val="00CE67EE"/>
    <w:rsid w:val="00CF0839"/>
    <w:rsid w:val="00CF38CC"/>
    <w:rsid w:val="00CF3F9B"/>
    <w:rsid w:val="00CF4BBD"/>
    <w:rsid w:val="00CF58E6"/>
    <w:rsid w:val="00CF684E"/>
    <w:rsid w:val="00CF7E10"/>
    <w:rsid w:val="00D0218E"/>
    <w:rsid w:val="00D02247"/>
    <w:rsid w:val="00D03F91"/>
    <w:rsid w:val="00D054A2"/>
    <w:rsid w:val="00D1045A"/>
    <w:rsid w:val="00D11291"/>
    <w:rsid w:val="00D125E6"/>
    <w:rsid w:val="00D13977"/>
    <w:rsid w:val="00D13E99"/>
    <w:rsid w:val="00D13FD9"/>
    <w:rsid w:val="00D16583"/>
    <w:rsid w:val="00D16E3F"/>
    <w:rsid w:val="00D202BB"/>
    <w:rsid w:val="00D20707"/>
    <w:rsid w:val="00D217AE"/>
    <w:rsid w:val="00D22F67"/>
    <w:rsid w:val="00D23081"/>
    <w:rsid w:val="00D23E0B"/>
    <w:rsid w:val="00D243F2"/>
    <w:rsid w:val="00D26103"/>
    <w:rsid w:val="00D265D2"/>
    <w:rsid w:val="00D312EA"/>
    <w:rsid w:val="00D33089"/>
    <w:rsid w:val="00D332D6"/>
    <w:rsid w:val="00D3349D"/>
    <w:rsid w:val="00D35269"/>
    <w:rsid w:val="00D35755"/>
    <w:rsid w:val="00D366FA"/>
    <w:rsid w:val="00D410D2"/>
    <w:rsid w:val="00D42347"/>
    <w:rsid w:val="00D42BED"/>
    <w:rsid w:val="00D448CC"/>
    <w:rsid w:val="00D50B7F"/>
    <w:rsid w:val="00D51B47"/>
    <w:rsid w:val="00D52380"/>
    <w:rsid w:val="00D539FC"/>
    <w:rsid w:val="00D54D64"/>
    <w:rsid w:val="00D55037"/>
    <w:rsid w:val="00D55066"/>
    <w:rsid w:val="00D560CE"/>
    <w:rsid w:val="00D57A52"/>
    <w:rsid w:val="00D605F4"/>
    <w:rsid w:val="00D64CF6"/>
    <w:rsid w:val="00D653A1"/>
    <w:rsid w:val="00D657FF"/>
    <w:rsid w:val="00D66123"/>
    <w:rsid w:val="00D700B0"/>
    <w:rsid w:val="00D70AB9"/>
    <w:rsid w:val="00D71056"/>
    <w:rsid w:val="00D71992"/>
    <w:rsid w:val="00D719BA"/>
    <w:rsid w:val="00D72D2D"/>
    <w:rsid w:val="00D7550C"/>
    <w:rsid w:val="00D8188E"/>
    <w:rsid w:val="00D8441C"/>
    <w:rsid w:val="00D84601"/>
    <w:rsid w:val="00D8507D"/>
    <w:rsid w:val="00D853C1"/>
    <w:rsid w:val="00D90E52"/>
    <w:rsid w:val="00D90EC6"/>
    <w:rsid w:val="00D9263B"/>
    <w:rsid w:val="00D928EF"/>
    <w:rsid w:val="00D94E32"/>
    <w:rsid w:val="00D94FDC"/>
    <w:rsid w:val="00DA4120"/>
    <w:rsid w:val="00DA7334"/>
    <w:rsid w:val="00DB003D"/>
    <w:rsid w:val="00DB21DA"/>
    <w:rsid w:val="00DB301C"/>
    <w:rsid w:val="00DB333F"/>
    <w:rsid w:val="00DB3F3A"/>
    <w:rsid w:val="00DB4AEB"/>
    <w:rsid w:val="00DB51A6"/>
    <w:rsid w:val="00DC5138"/>
    <w:rsid w:val="00DC556B"/>
    <w:rsid w:val="00DC59D3"/>
    <w:rsid w:val="00DC728D"/>
    <w:rsid w:val="00DC75E0"/>
    <w:rsid w:val="00DC78A4"/>
    <w:rsid w:val="00DD1092"/>
    <w:rsid w:val="00DD26E6"/>
    <w:rsid w:val="00DD62B2"/>
    <w:rsid w:val="00DE0BCB"/>
    <w:rsid w:val="00DE3868"/>
    <w:rsid w:val="00DE4A26"/>
    <w:rsid w:val="00DE6326"/>
    <w:rsid w:val="00DF026C"/>
    <w:rsid w:val="00DF1295"/>
    <w:rsid w:val="00DF31E8"/>
    <w:rsid w:val="00DF456D"/>
    <w:rsid w:val="00DF623E"/>
    <w:rsid w:val="00DF6447"/>
    <w:rsid w:val="00DF6527"/>
    <w:rsid w:val="00DF72B4"/>
    <w:rsid w:val="00E00016"/>
    <w:rsid w:val="00E0603C"/>
    <w:rsid w:val="00E067AE"/>
    <w:rsid w:val="00E07208"/>
    <w:rsid w:val="00E1050E"/>
    <w:rsid w:val="00E107A4"/>
    <w:rsid w:val="00E11CBB"/>
    <w:rsid w:val="00E12862"/>
    <w:rsid w:val="00E12A4C"/>
    <w:rsid w:val="00E14DD2"/>
    <w:rsid w:val="00E1761C"/>
    <w:rsid w:val="00E17F0F"/>
    <w:rsid w:val="00E20103"/>
    <w:rsid w:val="00E21155"/>
    <w:rsid w:val="00E21309"/>
    <w:rsid w:val="00E22894"/>
    <w:rsid w:val="00E23AE1"/>
    <w:rsid w:val="00E2482D"/>
    <w:rsid w:val="00E24B51"/>
    <w:rsid w:val="00E24C27"/>
    <w:rsid w:val="00E3144F"/>
    <w:rsid w:val="00E32BF3"/>
    <w:rsid w:val="00E34424"/>
    <w:rsid w:val="00E3465E"/>
    <w:rsid w:val="00E34C0C"/>
    <w:rsid w:val="00E36A62"/>
    <w:rsid w:val="00E36AE6"/>
    <w:rsid w:val="00E40BAB"/>
    <w:rsid w:val="00E40C24"/>
    <w:rsid w:val="00E4143B"/>
    <w:rsid w:val="00E41C41"/>
    <w:rsid w:val="00E432A7"/>
    <w:rsid w:val="00E439BC"/>
    <w:rsid w:val="00E43F53"/>
    <w:rsid w:val="00E4400C"/>
    <w:rsid w:val="00E462EE"/>
    <w:rsid w:val="00E47660"/>
    <w:rsid w:val="00E50F7E"/>
    <w:rsid w:val="00E51959"/>
    <w:rsid w:val="00E51BC2"/>
    <w:rsid w:val="00E51EDD"/>
    <w:rsid w:val="00E53001"/>
    <w:rsid w:val="00E53466"/>
    <w:rsid w:val="00E53699"/>
    <w:rsid w:val="00E53725"/>
    <w:rsid w:val="00E552C0"/>
    <w:rsid w:val="00E6049D"/>
    <w:rsid w:val="00E6260D"/>
    <w:rsid w:val="00E65790"/>
    <w:rsid w:val="00E666C0"/>
    <w:rsid w:val="00E66A6B"/>
    <w:rsid w:val="00E67182"/>
    <w:rsid w:val="00E67D1F"/>
    <w:rsid w:val="00E70766"/>
    <w:rsid w:val="00E72B9D"/>
    <w:rsid w:val="00E75FBF"/>
    <w:rsid w:val="00E805B6"/>
    <w:rsid w:val="00E81499"/>
    <w:rsid w:val="00E81D77"/>
    <w:rsid w:val="00E85D7A"/>
    <w:rsid w:val="00E92054"/>
    <w:rsid w:val="00E9780B"/>
    <w:rsid w:val="00EA1A58"/>
    <w:rsid w:val="00EA2D63"/>
    <w:rsid w:val="00EA3F50"/>
    <w:rsid w:val="00EA5619"/>
    <w:rsid w:val="00EB014F"/>
    <w:rsid w:val="00EB20ED"/>
    <w:rsid w:val="00EB2BAD"/>
    <w:rsid w:val="00EB5F89"/>
    <w:rsid w:val="00EB6709"/>
    <w:rsid w:val="00EB6D71"/>
    <w:rsid w:val="00EB6F3D"/>
    <w:rsid w:val="00EB7DF7"/>
    <w:rsid w:val="00EC24DC"/>
    <w:rsid w:val="00EC2840"/>
    <w:rsid w:val="00EC3786"/>
    <w:rsid w:val="00EC3AE7"/>
    <w:rsid w:val="00EC3DD5"/>
    <w:rsid w:val="00EC450B"/>
    <w:rsid w:val="00EC45C1"/>
    <w:rsid w:val="00EC4CD5"/>
    <w:rsid w:val="00EC554B"/>
    <w:rsid w:val="00EC5C32"/>
    <w:rsid w:val="00EC75C3"/>
    <w:rsid w:val="00EC7B78"/>
    <w:rsid w:val="00EC7E77"/>
    <w:rsid w:val="00ED0656"/>
    <w:rsid w:val="00ED0D7B"/>
    <w:rsid w:val="00ED0E7E"/>
    <w:rsid w:val="00ED1110"/>
    <w:rsid w:val="00ED20EF"/>
    <w:rsid w:val="00ED26A4"/>
    <w:rsid w:val="00ED5CE3"/>
    <w:rsid w:val="00EE1572"/>
    <w:rsid w:val="00EE2E70"/>
    <w:rsid w:val="00EE51D4"/>
    <w:rsid w:val="00EE5D9B"/>
    <w:rsid w:val="00EE5FD4"/>
    <w:rsid w:val="00EE69EB"/>
    <w:rsid w:val="00EE79DD"/>
    <w:rsid w:val="00EF1815"/>
    <w:rsid w:val="00EF1A75"/>
    <w:rsid w:val="00EF283E"/>
    <w:rsid w:val="00EF29DF"/>
    <w:rsid w:val="00EF5944"/>
    <w:rsid w:val="00F008AB"/>
    <w:rsid w:val="00F00AE3"/>
    <w:rsid w:val="00F0161D"/>
    <w:rsid w:val="00F02669"/>
    <w:rsid w:val="00F02C21"/>
    <w:rsid w:val="00F02F7A"/>
    <w:rsid w:val="00F034FB"/>
    <w:rsid w:val="00F0684B"/>
    <w:rsid w:val="00F1482B"/>
    <w:rsid w:val="00F2332A"/>
    <w:rsid w:val="00F24A50"/>
    <w:rsid w:val="00F24CD4"/>
    <w:rsid w:val="00F25BC1"/>
    <w:rsid w:val="00F260BA"/>
    <w:rsid w:val="00F260EB"/>
    <w:rsid w:val="00F303BE"/>
    <w:rsid w:val="00F34387"/>
    <w:rsid w:val="00F35A2B"/>
    <w:rsid w:val="00F3704D"/>
    <w:rsid w:val="00F40349"/>
    <w:rsid w:val="00F41137"/>
    <w:rsid w:val="00F42074"/>
    <w:rsid w:val="00F45404"/>
    <w:rsid w:val="00F468EC"/>
    <w:rsid w:val="00F471B8"/>
    <w:rsid w:val="00F47FD8"/>
    <w:rsid w:val="00F52057"/>
    <w:rsid w:val="00F53C66"/>
    <w:rsid w:val="00F53CBA"/>
    <w:rsid w:val="00F54633"/>
    <w:rsid w:val="00F55C40"/>
    <w:rsid w:val="00F56916"/>
    <w:rsid w:val="00F602C0"/>
    <w:rsid w:val="00F605E4"/>
    <w:rsid w:val="00F60F69"/>
    <w:rsid w:val="00F619D1"/>
    <w:rsid w:val="00F62230"/>
    <w:rsid w:val="00F64C07"/>
    <w:rsid w:val="00F67C3A"/>
    <w:rsid w:val="00F700B1"/>
    <w:rsid w:val="00F720AF"/>
    <w:rsid w:val="00F7340E"/>
    <w:rsid w:val="00F76259"/>
    <w:rsid w:val="00F778F1"/>
    <w:rsid w:val="00F81A68"/>
    <w:rsid w:val="00F81DC2"/>
    <w:rsid w:val="00F8236E"/>
    <w:rsid w:val="00F82B03"/>
    <w:rsid w:val="00F83331"/>
    <w:rsid w:val="00F83938"/>
    <w:rsid w:val="00F85523"/>
    <w:rsid w:val="00F8599C"/>
    <w:rsid w:val="00F864FB"/>
    <w:rsid w:val="00F86CCE"/>
    <w:rsid w:val="00F86D87"/>
    <w:rsid w:val="00F87015"/>
    <w:rsid w:val="00F90D43"/>
    <w:rsid w:val="00F92071"/>
    <w:rsid w:val="00F95E57"/>
    <w:rsid w:val="00FA119E"/>
    <w:rsid w:val="00FA1D67"/>
    <w:rsid w:val="00FA332F"/>
    <w:rsid w:val="00FA6496"/>
    <w:rsid w:val="00FB0DB5"/>
    <w:rsid w:val="00FB1298"/>
    <w:rsid w:val="00FB1514"/>
    <w:rsid w:val="00FB1B29"/>
    <w:rsid w:val="00FB2583"/>
    <w:rsid w:val="00FB320A"/>
    <w:rsid w:val="00FB51D0"/>
    <w:rsid w:val="00FB6D9A"/>
    <w:rsid w:val="00FB70A5"/>
    <w:rsid w:val="00FC0169"/>
    <w:rsid w:val="00FC1639"/>
    <w:rsid w:val="00FC5DC9"/>
    <w:rsid w:val="00FD02CF"/>
    <w:rsid w:val="00FD26F2"/>
    <w:rsid w:val="00FD2FB9"/>
    <w:rsid w:val="00FE1459"/>
    <w:rsid w:val="00FE14CB"/>
    <w:rsid w:val="00FE1705"/>
    <w:rsid w:val="00FE3304"/>
    <w:rsid w:val="00FE40C4"/>
    <w:rsid w:val="00FE5D44"/>
    <w:rsid w:val="00FE6F41"/>
    <w:rsid w:val="00FE7808"/>
    <w:rsid w:val="00FF1729"/>
    <w:rsid w:val="00FF2CC8"/>
    <w:rsid w:val="00FF3244"/>
    <w:rsid w:val="00FF3914"/>
    <w:rsid w:val="00FF553F"/>
    <w:rsid w:val="00FF7A32"/>
    <w:rsid w:val="00FF7B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46398"/>
    <w:rPr>
      <w:sz w:val="24"/>
      <w:szCs w:val="24"/>
    </w:rPr>
  </w:style>
  <w:style w:type="paragraph" w:styleId="10">
    <w:name w:val="heading 1"/>
    <w:aliases w:val="Заголовок 1_стандарта"/>
    <w:basedOn w:val="a0"/>
    <w:next w:val="a0"/>
    <w:qFormat/>
    <w:rsid w:val="00A0378E"/>
    <w:pPr>
      <w:keepNext/>
      <w:keepLines/>
      <w:suppressAutoHyphens/>
      <w:spacing w:before="360" w:after="120"/>
      <w:jc w:val="center"/>
      <w:outlineLvl w:val="0"/>
    </w:pPr>
    <w:rPr>
      <w:b/>
      <w:snapToGrid w:val="0"/>
      <w:kern w:val="28"/>
      <w:sz w:val="36"/>
      <w:szCs w:val="20"/>
    </w:rPr>
  </w:style>
  <w:style w:type="paragraph" w:styleId="2">
    <w:name w:val="heading 2"/>
    <w:basedOn w:val="a0"/>
    <w:next w:val="-3"/>
    <w:link w:val="20"/>
    <w:qFormat/>
    <w:rsid w:val="00D13977"/>
    <w:pPr>
      <w:keepNext/>
      <w:tabs>
        <w:tab w:val="num" w:pos="1701"/>
      </w:tabs>
      <w:suppressAutoHyphens/>
      <w:spacing w:before="360" w:after="120"/>
      <w:ind w:left="1701" w:hanging="1134"/>
      <w:outlineLvl w:val="1"/>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B35C7A"/>
    <w:pPr>
      <w:spacing w:after="120" w:line="360" w:lineRule="auto"/>
      <w:ind w:firstLine="851"/>
    </w:pPr>
    <w:rPr>
      <w:snapToGrid w:val="0"/>
      <w:sz w:val="28"/>
      <w:szCs w:val="20"/>
    </w:rPr>
  </w:style>
  <w:style w:type="paragraph" w:styleId="a5">
    <w:name w:val="footnote text"/>
    <w:basedOn w:val="a0"/>
    <w:semiHidden/>
    <w:rsid w:val="00B35C7A"/>
    <w:rPr>
      <w:sz w:val="20"/>
      <w:szCs w:val="20"/>
    </w:rPr>
  </w:style>
  <w:style w:type="character" w:styleId="a6">
    <w:name w:val="footnote reference"/>
    <w:basedOn w:val="a1"/>
    <w:semiHidden/>
    <w:rsid w:val="00B35C7A"/>
    <w:rPr>
      <w:vertAlign w:val="superscript"/>
    </w:rPr>
  </w:style>
  <w:style w:type="character" w:styleId="a7">
    <w:name w:val="Hyperlink"/>
    <w:basedOn w:val="a1"/>
    <w:uiPriority w:val="99"/>
    <w:rsid w:val="00B35C7A"/>
    <w:rPr>
      <w:color w:val="0000FF"/>
      <w:u w:val="single"/>
    </w:rPr>
  </w:style>
  <w:style w:type="paragraph" w:styleId="a8">
    <w:name w:val="footer"/>
    <w:basedOn w:val="a0"/>
    <w:rsid w:val="00B35C7A"/>
    <w:pPr>
      <w:tabs>
        <w:tab w:val="center" w:pos="4677"/>
        <w:tab w:val="right" w:pos="9355"/>
      </w:tabs>
    </w:pPr>
  </w:style>
  <w:style w:type="character" w:styleId="a9">
    <w:name w:val="page number"/>
    <w:basedOn w:val="a1"/>
    <w:rsid w:val="00B35C7A"/>
  </w:style>
  <w:style w:type="paragraph" w:styleId="aa">
    <w:name w:val="header"/>
    <w:basedOn w:val="a0"/>
    <w:rsid w:val="00B35C7A"/>
    <w:pPr>
      <w:tabs>
        <w:tab w:val="center" w:pos="4677"/>
        <w:tab w:val="right" w:pos="9355"/>
      </w:tabs>
    </w:pPr>
  </w:style>
  <w:style w:type="paragraph" w:customStyle="1" w:styleId="ab">
    <w:name w:val="Подподпункт"/>
    <w:basedOn w:val="a0"/>
    <w:rsid w:val="007574D7"/>
    <w:pPr>
      <w:tabs>
        <w:tab w:val="left" w:pos="1134"/>
        <w:tab w:val="left" w:pos="1418"/>
      </w:tabs>
      <w:spacing w:line="360" w:lineRule="auto"/>
    </w:pPr>
    <w:rPr>
      <w:sz w:val="28"/>
      <w:szCs w:val="20"/>
    </w:rPr>
  </w:style>
  <w:style w:type="paragraph" w:customStyle="1" w:styleId="ac">
    <w:name w:val="Подпункт"/>
    <w:basedOn w:val="a0"/>
    <w:rsid w:val="007976AA"/>
    <w:pPr>
      <w:spacing w:line="360" w:lineRule="auto"/>
    </w:pPr>
    <w:rPr>
      <w:snapToGrid w:val="0"/>
      <w:sz w:val="28"/>
      <w:szCs w:val="20"/>
    </w:rPr>
  </w:style>
  <w:style w:type="paragraph" w:customStyle="1" w:styleId="ad">
    <w:name w:val="Подподподпункт"/>
    <w:basedOn w:val="a0"/>
    <w:rsid w:val="007976AA"/>
    <w:pPr>
      <w:tabs>
        <w:tab w:val="left" w:pos="1134"/>
        <w:tab w:val="left" w:pos="1701"/>
      </w:tabs>
      <w:spacing w:line="360" w:lineRule="auto"/>
    </w:pPr>
    <w:rPr>
      <w:snapToGrid w:val="0"/>
      <w:sz w:val="28"/>
      <w:szCs w:val="20"/>
    </w:rPr>
  </w:style>
  <w:style w:type="paragraph" w:customStyle="1" w:styleId="ae">
    <w:name w:val="Примечание"/>
    <w:basedOn w:val="a0"/>
    <w:rsid w:val="00A0378E"/>
    <w:pPr>
      <w:numPr>
        <w:ilvl w:val="1"/>
      </w:numPr>
      <w:spacing w:before="120" w:after="240" w:line="360" w:lineRule="auto"/>
      <w:ind w:left="1701" w:right="567" w:firstLine="709"/>
    </w:pPr>
    <w:rPr>
      <w:snapToGrid w:val="0"/>
      <w:spacing w:val="20"/>
      <w:sz w:val="20"/>
      <w:szCs w:val="20"/>
    </w:rPr>
  </w:style>
  <w:style w:type="paragraph" w:customStyle="1" w:styleId="ConsPlusNormal">
    <w:name w:val="ConsPlusNormal"/>
    <w:rsid w:val="00F52057"/>
    <w:pPr>
      <w:widowControl w:val="0"/>
      <w:autoSpaceDE w:val="0"/>
      <w:autoSpaceDN w:val="0"/>
      <w:adjustRightInd w:val="0"/>
      <w:ind w:firstLine="720"/>
    </w:pPr>
    <w:rPr>
      <w:rFonts w:ascii="Arial" w:hAnsi="Arial" w:cs="Arial"/>
    </w:rPr>
  </w:style>
  <w:style w:type="paragraph" w:styleId="af">
    <w:name w:val="Balloon Text"/>
    <w:basedOn w:val="a0"/>
    <w:semiHidden/>
    <w:rsid w:val="00084D5F"/>
    <w:rPr>
      <w:rFonts w:ascii="Tahoma" w:hAnsi="Tahoma" w:cs="Tahoma"/>
      <w:sz w:val="16"/>
      <w:szCs w:val="16"/>
    </w:rPr>
  </w:style>
  <w:style w:type="character" w:styleId="af0">
    <w:name w:val="annotation reference"/>
    <w:basedOn w:val="a1"/>
    <w:semiHidden/>
    <w:rsid w:val="00C1475F"/>
    <w:rPr>
      <w:sz w:val="16"/>
      <w:szCs w:val="16"/>
    </w:rPr>
  </w:style>
  <w:style w:type="paragraph" w:styleId="af1">
    <w:name w:val="annotation text"/>
    <w:basedOn w:val="a0"/>
    <w:semiHidden/>
    <w:rsid w:val="00C1475F"/>
    <w:rPr>
      <w:sz w:val="20"/>
      <w:szCs w:val="20"/>
    </w:rPr>
  </w:style>
  <w:style w:type="paragraph" w:styleId="af2">
    <w:name w:val="annotation subject"/>
    <w:basedOn w:val="af1"/>
    <w:next w:val="af1"/>
    <w:semiHidden/>
    <w:rsid w:val="00C1475F"/>
    <w:rPr>
      <w:b/>
      <w:bCs/>
    </w:rPr>
  </w:style>
  <w:style w:type="paragraph" w:customStyle="1" w:styleId="-3">
    <w:name w:val="пункт-3"/>
    <w:basedOn w:val="a0"/>
    <w:link w:val="-30"/>
    <w:rsid w:val="00D13977"/>
    <w:pPr>
      <w:tabs>
        <w:tab w:val="num" w:pos="1701"/>
      </w:tabs>
      <w:spacing w:line="288" w:lineRule="auto"/>
      <w:ind w:firstLine="567"/>
    </w:pPr>
    <w:rPr>
      <w:sz w:val="28"/>
      <w:szCs w:val="28"/>
    </w:rPr>
  </w:style>
  <w:style w:type="paragraph" w:customStyle="1" w:styleId="-6">
    <w:name w:val="пункт-6"/>
    <w:basedOn w:val="a0"/>
    <w:rsid w:val="00D13977"/>
    <w:pPr>
      <w:tabs>
        <w:tab w:val="num" w:pos="3852"/>
      </w:tabs>
      <w:spacing w:line="288" w:lineRule="auto"/>
      <w:ind w:left="3852" w:hanging="1152"/>
    </w:pPr>
    <w:rPr>
      <w:sz w:val="28"/>
      <w:szCs w:val="28"/>
    </w:rPr>
  </w:style>
  <w:style w:type="paragraph" w:customStyle="1" w:styleId="af3">
    <w:name w:val="Таблица текст"/>
    <w:basedOn w:val="a0"/>
    <w:rsid w:val="00D13977"/>
    <w:pPr>
      <w:spacing w:before="40" w:after="40"/>
      <w:ind w:left="57" w:right="57"/>
    </w:pPr>
  </w:style>
  <w:style w:type="paragraph" w:styleId="af4">
    <w:name w:val="Plain Text"/>
    <w:basedOn w:val="a0"/>
    <w:rsid w:val="00D13977"/>
    <w:pPr>
      <w:ind w:firstLine="720"/>
    </w:pPr>
    <w:rPr>
      <w:sz w:val="26"/>
      <w:szCs w:val="26"/>
    </w:rPr>
  </w:style>
  <w:style w:type="character" w:customStyle="1" w:styleId="-30">
    <w:name w:val="пункт-3 Знак"/>
    <w:basedOn w:val="a1"/>
    <w:link w:val="-3"/>
    <w:rsid w:val="00592BDA"/>
    <w:rPr>
      <w:sz w:val="28"/>
      <w:szCs w:val="28"/>
      <w:lang w:val="ru-RU" w:eastAsia="ru-RU" w:bidi="ar-SA"/>
    </w:rPr>
  </w:style>
  <w:style w:type="paragraph" w:customStyle="1" w:styleId="af5">
    <w:name w:val="Прижатый влево"/>
    <w:basedOn w:val="a0"/>
    <w:next w:val="a0"/>
    <w:rsid w:val="006B2D1E"/>
    <w:pPr>
      <w:autoSpaceDE w:val="0"/>
      <w:autoSpaceDN w:val="0"/>
      <w:adjustRightInd w:val="0"/>
    </w:pPr>
    <w:rPr>
      <w:rFonts w:ascii="Arial" w:hAnsi="Arial"/>
    </w:rPr>
  </w:style>
  <w:style w:type="paragraph" w:styleId="af6">
    <w:name w:val="Document Map"/>
    <w:basedOn w:val="a0"/>
    <w:semiHidden/>
    <w:rsid w:val="00B30CE1"/>
    <w:pPr>
      <w:shd w:val="clear" w:color="auto" w:fill="000080"/>
    </w:pPr>
    <w:rPr>
      <w:rFonts w:ascii="Tahoma" w:hAnsi="Tahoma" w:cs="Tahoma"/>
      <w:sz w:val="20"/>
      <w:szCs w:val="20"/>
    </w:rPr>
  </w:style>
  <w:style w:type="paragraph" w:customStyle="1" w:styleId="af7">
    <w:name w:val="Пункт"/>
    <w:basedOn w:val="a0"/>
    <w:rsid w:val="005226C7"/>
    <w:pPr>
      <w:tabs>
        <w:tab w:val="num" w:pos="1980"/>
      </w:tabs>
      <w:ind w:left="1404" w:hanging="504"/>
    </w:pPr>
    <w:rPr>
      <w:szCs w:val="28"/>
    </w:rPr>
  </w:style>
  <w:style w:type="paragraph" w:customStyle="1" w:styleId="ConsPlusNonformat">
    <w:name w:val="ConsPlusNonformat"/>
    <w:rsid w:val="005226C7"/>
    <w:pPr>
      <w:widowControl w:val="0"/>
      <w:autoSpaceDE w:val="0"/>
      <w:autoSpaceDN w:val="0"/>
      <w:adjustRightInd w:val="0"/>
    </w:pPr>
    <w:rPr>
      <w:rFonts w:ascii="Courier New" w:hAnsi="Courier New" w:cs="Courier New"/>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C5DC9"/>
    <w:pPr>
      <w:spacing w:before="100" w:beforeAutospacing="1" w:after="100" w:afterAutospacing="1"/>
    </w:pPr>
    <w:rPr>
      <w:rFonts w:ascii="Tahoma" w:hAnsi="Tahoma"/>
      <w:sz w:val="20"/>
      <w:szCs w:val="20"/>
      <w:lang w:val="en-US" w:eastAsia="en-US"/>
    </w:rPr>
  </w:style>
  <w:style w:type="paragraph" w:styleId="af9">
    <w:name w:val="List Paragraph"/>
    <w:basedOn w:val="a0"/>
    <w:uiPriority w:val="34"/>
    <w:qFormat/>
    <w:rsid w:val="001F604D"/>
    <w:pPr>
      <w:ind w:left="720"/>
      <w:contextualSpacing/>
    </w:pPr>
  </w:style>
  <w:style w:type="paragraph" w:customStyle="1" w:styleId="Default">
    <w:name w:val="Default"/>
    <w:rsid w:val="007F0B6D"/>
    <w:pPr>
      <w:autoSpaceDE w:val="0"/>
      <w:autoSpaceDN w:val="0"/>
      <w:adjustRightInd w:val="0"/>
    </w:pPr>
    <w:rPr>
      <w:color w:val="000000"/>
      <w:sz w:val="24"/>
      <w:szCs w:val="24"/>
    </w:rPr>
  </w:style>
  <w:style w:type="paragraph" w:customStyle="1" w:styleId="afa">
    <w:name w:val="Пункт Знак"/>
    <w:basedOn w:val="a0"/>
    <w:rsid w:val="00025574"/>
    <w:pPr>
      <w:tabs>
        <w:tab w:val="num" w:pos="567"/>
        <w:tab w:val="left" w:pos="851"/>
        <w:tab w:val="left" w:pos="1134"/>
      </w:tabs>
      <w:spacing w:line="360" w:lineRule="auto"/>
      <w:ind w:left="567" w:hanging="567"/>
    </w:pPr>
    <w:rPr>
      <w:snapToGrid w:val="0"/>
      <w:sz w:val="28"/>
      <w:szCs w:val="20"/>
    </w:rPr>
  </w:style>
  <w:style w:type="paragraph" w:customStyle="1" w:styleId="ConsPlusTitle">
    <w:name w:val="ConsPlusTitle"/>
    <w:rsid w:val="00B71207"/>
    <w:pPr>
      <w:widowControl w:val="0"/>
      <w:suppressAutoHyphens/>
      <w:autoSpaceDE w:val="0"/>
    </w:pPr>
    <w:rPr>
      <w:rFonts w:ascii="Arial" w:eastAsia="Arial" w:hAnsi="Arial" w:cs="Arial"/>
      <w:b/>
      <w:bCs/>
      <w:lang w:eastAsia="ar-SA"/>
    </w:rPr>
  </w:style>
  <w:style w:type="paragraph" w:customStyle="1" w:styleId="OP11">
    <w:name w:val="OP.1.1"/>
    <w:basedOn w:val="a0"/>
    <w:next w:val="a0"/>
    <w:autoRedefine/>
    <w:rsid w:val="00696982"/>
    <w:pPr>
      <w:tabs>
        <w:tab w:val="left" w:pos="540"/>
        <w:tab w:val="left" w:pos="900"/>
      </w:tabs>
      <w:ind w:firstLine="539"/>
      <w:outlineLvl w:val="1"/>
    </w:pPr>
    <w:rPr>
      <w:sz w:val="28"/>
      <w:szCs w:val="28"/>
    </w:rPr>
  </w:style>
  <w:style w:type="paragraph" w:customStyle="1" w:styleId="11">
    <w:name w:val="Абзац списка1"/>
    <w:basedOn w:val="a0"/>
    <w:rsid w:val="00BB4884"/>
    <w:pPr>
      <w:spacing w:after="200" w:line="276" w:lineRule="auto"/>
      <w:ind w:left="720"/>
    </w:pPr>
    <w:rPr>
      <w:rFonts w:ascii="Calibri" w:eastAsia="Calibri" w:hAnsi="Calibri" w:cs="Calibri"/>
      <w:sz w:val="22"/>
      <w:szCs w:val="22"/>
      <w:lang w:eastAsia="en-US"/>
    </w:rPr>
  </w:style>
  <w:style w:type="paragraph" w:customStyle="1" w:styleId="OP1111">
    <w:name w:val="OP.1.1.1.1"/>
    <w:basedOn w:val="a0"/>
    <w:autoRedefine/>
    <w:rsid w:val="004E4D3E"/>
    <w:pPr>
      <w:numPr>
        <w:ilvl w:val="3"/>
        <w:numId w:val="2"/>
      </w:numPr>
      <w:ind w:left="0" w:firstLine="709"/>
      <w:outlineLvl w:val="3"/>
    </w:pPr>
  </w:style>
  <w:style w:type="paragraph" w:customStyle="1" w:styleId="OP111">
    <w:name w:val="OP.1.1.1"/>
    <w:basedOn w:val="OP1111"/>
    <w:autoRedefine/>
    <w:rsid w:val="004E4D3E"/>
    <w:pPr>
      <w:numPr>
        <w:ilvl w:val="2"/>
      </w:numPr>
      <w:ind w:firstLine="709"/>
      <w:outlineLvl w:val="2"/>
    </w:pPr>
  </w:style>
  <w:style w:type="paragraph" w:customStyle="1" w:styleId="OP1">
    <w:name w:val="OP.1"/>
    <w:basedOn w:val="OP11"/>
    <w:rsid w:val="004E4D3E"/>
    <w:pPr>
      <w:numPr>
        <w:numId w:val="2"/>
      </w:numPr>
      <w:spacing w:before="360" w:after="120"/>
      <w:ind w:left="0" w:firstLine="709"/>
      <w:jc w:val="left"/>
      <w:outlineLvl w:val="0"/>
    </w:pPr>
    <w:rPr>
      <w:b/>
      <w:sz w:val="32"/>
    </w:rPr>
  </w:style>
  <w:style w:type="paragraph" w:customStyle="1" w:styleId="a">
    <w:name w:val="Перечисление"/>
    <w:basedOn w:val="a0"/>
    <w:autoRedefine/>
    <w:rsid w:val="00872C11"/>
    <w:pPr>
      <w:widowControl w:val="0"/>
      <w:numPr>
        <w:numId w:val="3"/>
      </w:numPr>
      <w:autoSpaceDE w:val="0"/>
      <w:autoSpaceDN w:val="0"/>
      <w:adjustRightInd w:val="0"/>
      <w:ind w:left="0" w:firstLine="709"/>
    </w:pPr>
  </w:style>
  <w:style w:type="paragraph" w:customStyle="1" w:styleId="Style4">
    <w:name w:val="Style4"/>
    <w:basedOn w:val="a0"/>
    <w:rsid w:val="002B54E6"/>
    <w:pPr>
      <w:widowControl w:val="0"/>
      <w:autoSpaceDE w:val="0"/>
      <w:autoSpaceDN w:val="0"/>
      <w:adjustRightInd w:val="0"/>
      <w:spacing w:line="310" w:lineRule="exact"/>
      <w:ind w:firstLine="713"/>
    </w:pPr>
  </w:style>
  <w:style w:type="character" w:customStyle="1" w:styleId="FontStyle16">
    <w:name w:val="Font Style16"/>
    <w:rsid w:val="002B54E6"/>
    <w:rPr>
      <w:rFonts w:ascii="Times New Roman" w:hAnsi="Times New Roman" w:cs="Times New Roman"/>
      <w:sz w:val="26"/>
      <w:szCs w:val="26"/>
    </w:rPr>
  </w:style>
  <w:style w:type="paragraph" w:styleId="afb">
    <w:name w:val="TOC Heading"/>
    <w:basedOn w:val="10"/>
    <w:next w:val="a0"/>
    <w:uiPriority w:val="39"/>
    <w:unhideWhenUsed/>
    <w:qFormat/>
    <w:rsid w:val="002B35EB"/>
    <w:pPr>
      <w:suppressAutoHyphens w:val="0"/>
      <w:spacing w:before="480" w:after="0" w:line="276" w:lineRule="auto"/>
      <w:jc w:val="left"/>
      <w:outlineLvl w:val="9"/>
    </w:pPr>
    <w:rPr>
      <w:rFonts w:asciiTheme="majorHAnsi" w:eastAsiaTheme="majorEastAsia" w:hAnsiTheme="majorHAnsi" w:cstheme="majorBidi"/>
      <w:bCs/>
      <w:snapToGrid/>
      <w:color w:val="365F91" w:themeColor="accent1" w:themeShade="BF"/>
      <w:kern w:val="0"/>
      <w:sz w:val="28"/>
      <w:szCs w:val="28"/>
      <w:lang w:eastAsia="en-US"/>
    </w:rPr>
  </w:style>
  <w:style w:type="paragraph" w:styleId="21">
    <w:name w:val="toc 2"/>
    <w:basedOn w:val="a0"/>
    <w:next w:val="a0"/>
    <w:autoRedefine/>
    <w:uiPriority w:val="39"/>
    <w:rsid w:val="00340A40"/>
    <w:pPr>
      <w:tabs>
        <w:tab w:val="left" w:pos="1418"/>
        <w:tab w:val="right" w:leader="dot" w:pos="9345"/>
      </w:tabs>
    </w:p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FF2CC8"/>
    <w:pPr>
      <w:spacing w:before="100" w:beforeAutospacing="1" w:after="100" w:afterAutospacing="1"/>
    </w:pPr>
    <w:rPr>
      <w:rFonts w:ascii="Tahoma" w:hAnsi="Tahoma"/>
      <w:sz w:val="20"/>
      <w:szCs w:val="20"/>
      <w:lang w:val="en-US" w:eastAsia="en-US"/>
    </w:rPr>
  </w:style>
  <w:style w:type="character" w:styleId="afc">
    <w:name w:val="FollowedHyperlink"/>
    <w:basedOn w:val="a1"/>
    <w:rsid w:val="000F5C44"/>
    <w:rPr>
      <w:color w:val="800080" w:themeColor="followedHyperlink"/>
      <w:u w:val="single"/>
    </w:rPr>
  </w:style>
  <w:style w:type="paragraph" w:customStyle="1" w:styleId="1">
    <w:name w:val="Стиль1"/>
    <w:basedOn w:val="a0"/>
    <w:uiPriority w:val="99"/>
    <w:rsid w:val="00852564"/>
    <w:pPr>
      <w:keepNext/>
      <w:keepLines/>
      <w:widowControl w:val="0"/>
      <w:numPr>
        <w:numId w:val="5"/>
      </w:numPr>
      <w:suppressLineNumbers/>
      <w:suppressAutoHyphens/>
      <w:spacing w:after="60"/>
    </w:pPr>
    <w:rPr>
      <w:b/>
      <w:sz w:val="28"/>
    </w:rPr>
  </w:style>
  <w:style w:type="paragraph" w:customStyle="1" w:styleId="3">
    <w:name w:val="Стиль3"/>
    <w:basedOn w:val="22"/>
    <w:link w:val="30"/>
    <w:uiPriority w:val="99"/>
    <w:rsid w:val="00852564"/>
    <w:pPr>
      <w:widowControl w:val="0"/>
      <w:numPr>
        <w:ilvl w:val="2"/>
        <w:numId w:val="5"/>
      </w:numPr>
      <w:adjustRightInd w:val="0"/>
      <w:spacing w:after="0" w:line="240" w:lineRule="auto"/>
      <w:ind w:left="0"/>
      <w:textAlignment w:val="baseline"/>
    </w:pPr>
  </w:style>
  <w:style w:type="character" w:customStyle="1" w:styleId="30">
    <w:name w:val="Стиль3 Знак"/>
    <w:link w:val="3"/>
    <w:uiPriority w:val="99"/>
    <w:locked/>
    <w:rsid w:val="00852564"/>
    <w:rPr>
      <w:sz w:val="24"/>
      <w:szCs w:val="24"/>
    </w:rPr>
  </w:style>
  <w:style w:type="paragraph" w:styleId="22">
    <w:name w:val="Body Text Indent 2"/>
    <w:basedOn w:val="a0"/>
    <w:link w:val="23"/>
    <w:rsid w:val="00852564"/>
    <w:pPr>
      <w:spacing w:after="120" w:line="480" w:lineRule="auto"/>
      <w:ind w:left="283"/>
    </w:pPr>
  </w:style>
  <w:style w:type="character" w:customStyle="1" w:styleId="23">
    <w:name w:val="Основной текст с отступом 2 Знак"/>
    <w:basedOn w:val="a1"/>
    <w:link w:val="22"/>
    <w:rsid w:val="00852564"/>
    <w:rPr>
      <w:sz w:val="24"/>
      <w:szCs w:val="24"/>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023784"/>
    <w:pPr>
      <w:spacing w:before="100" w:beforeAutospacing="1" w:after="100" w:afterAutospacing="1"/>
    </w:pPr>
    <w:rPr>
      <w:rFonts w:ascii="Tahoma" w:hAnsi="Tahoma"/>
      <w:sz w:val="20"/>
      <w:szCs w:val="20"/>
      <w:lang w:val="en-US" w:eastAsia="en-US"/>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07E5E"/>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80FF8"/>
    <w:pPr>
      <w:spacing w:before="100" w:beforeAutospacing="1" w:after="100" w:afterAutospacing="1"/>
    </w:pPr>
    <w:rPr>
      <w:rFonts w:ascii="Tahoma" w:hAnsi="Tahoma"/>
      <w:sz w:val="20"/>
      <w:szCs w:val="20"/>
      <w:lang w:val="en-US" w:eastAsia="en-US"/>
    </w:rPr>
  </w:style>
  <w:style w:type="character" w:customStyle="1" w:styleId="20">
    <w:name w:val="Заголовок 2 Знак"/>
    <w:basedOn w:val="a1"/>
    <w:link w:val="2"/>
    <w:rsid w:val="00BD1934"/>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58071">
      <w:bodyDiv w:val="1"/>
      <w:marLeft w:val="0"/>
      <w:marRight w:val="0"/>
      <w:marTop w:val="0"/>
      <w:marBottom w:val="0"/>
      <w:divBdr>
        <w:top w:val="none" w:sz="0" w:space="0" w:color="auto"/>
        <w:left w:val="none" w:sz="0" w:space="0" w:color="auto"/>
        <w:bottom w:val="none" w:sz="0" w:space="0" w:color="auto"/>
        <w:right w:val="none" w:sz="0" w:space="0" w:color="auto"/>
      </w:divBdr>
    </w:div>
    <w:div w:id="17181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888755945535285665E807D10F62796CA6D7B203C301A74B8C4BA9487JAzEX" TargetMode="External"/><Relationship Id="rId18" Type="http://schemas.openxmlformats.org/officeDocument/2006/relationships/hyperlink" Target="consultantplus://offline/ref=D48248F66C176A679301EABD797B718D0B6720A359694D3F8A18E8AF45AB30124658C04FF58C3DA7BDm8E" TargetMode="External"/><Relationship Id="rId26" Type="http://schemas.openxmlformats.org/officeDocument/2006/relationships/image" Target="media/image1.wmf"/><Relationship Id="rId3" Type="http://schemas.openxmlformats.org/officeDocument/2006/relationships/styles" Target="styles.xml"/><Relationship Id="rId21" Type="http://schemas.openxmlformats.org/officeDocument/2006/relationships/hyperlink" Target="file:///Y:\&#1050;&#1054;&#1058;&#1048;&#1056;&#1054;&#1042;&#1050;&#1040;.docx" TargetMode="External"/><Relationship Id="rId7" Type="http://schemas.openxmlformats.org/officeDocument/2006/relationships/footnotes" Target="footnotes.xml"/><Relationship Id="rId12" Type="http://schemas.openxmlformats.org/officeDocument/2006/relationships/hyperlink" Target="consultantplus://offline/ref=18EAF1DA90CE66FB70159E1B8BF06427AACECA323F5879A4C6643FE547C444D2925EAF24f5dDF" TargetMode="External"/><Relationship Id="rId17" Type="http://schemas.openxmlformats.org/officeDocument/2006/relationships/hyperlink" Target="consultantplus://offline/ref=D48248F66C176A679301EABD797B718D0B6027A85F604D3F8A18E8AF45BAmB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D48248F66C176A679301EABD797B718D0B6720A359694D3F8A18E8AF45AB30124658C04FF58C3DA7BDm8E" TargetMode="External"/><Relationship Id="rId20" Type="http://schemas.openxmlformats.org/officeDocument/2006/relationships/hyperlink" Target="consultantplus://offline/ref=D48248F66C176A679301EABD797B718D0B6720A359694D3F8A18E8AF45AB30124658C04FF58C3DA7BDm8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D178692E6F292284762D4B6FB0D784A8B549D5ECB7245E287CB34372d83FX"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D48248F66C176A679301EABD797B718D0B6027A85F604D3F8A18E8AF45BAmBE" TargetMode="External"/><Relationship Id="rId23" Type="http://schemas.openxmlformats.org/officeDocument/2006/relationships/hyperlink" Target="consultantplus://offline/ref=D48248F66C176A679301EABD797B718D0B6720A359694D3F8A18E8AF45AB30124658C04FF58C3DA7BDm8E" TargetMode="External"/><Relationship Id="rId28" Type="http://schemas.openxmlformats.org/officeDocument/2006/relationships/fontTable" Target="fontTable.xml"/><Relationship Id="rId10" Type="http://schemas.openxmlformats.org/officeDocument/2006/relationships/hyperlink" Target="consultantplus://offline/ref=A0752D21C96B6D8AE6C0364F0A7B7A83D9D418CC1064DE932002AEE15592A6AE8FE8563F29FA4FE5D923X" TargetMode="External"/><Relationship Id="rId19" Type="http://schemas.openxmlformats.org/officeDocument/2006/relationships/hyperlink" Target="consultantplus://offline/ref=D48248F66C176A679301EABD797B718D0B6027A85F604D3F8A18E8AF45BAmBE" TargetMode="External"/><Relationship Id="rId4" Type="http://schemas.microsoft.com/office/2007/relationships/stylesWithEffects" Target="stylesWithEffects.xml"/><Relationship Id="rId9" Type="http://schemas.openxmlformats.org/officeDocument/2006/relationships/hyperlink" Target="consultantplus://offline/ref=7888755945535285665E807D10F62796CA6D7B203C301A74B8C4BA9487JAzEX" TargetMode="External"/><Relationship Id="rId14" Type="http://schemas.openxmlformats.org/officeDocument/2006/relationships/hyperlink" Target="file:///C:\Users\&#1040;&#1083;&#1077;&#1082;&#1089;&#1077;&#1081;\Desktop\&#1055;&#1054;&#1051;&#1054;&#1046;&#1045;&#1053;&#1048;&#1045;%20&#1052;&#1054;&#1043;&#1040;&#1059;%20&#1052;&#1060;&#1062;.docx" TargetMode="External"/><Relationship Id="rId22" Type="http://schemas.openxmlformats.org/officeDocument/2006/relationships/hyperlink" Target="consultantplus://offline/ref=D48248F66C176A679301EABD797B718D0B6027A85F604D3F8A18E8AF45BAmBE" TargetMode="External"/><Relationship Id="rId27"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F9B95-05B7-4AB2-AFB2-734675E93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40</Pages>
  <Words>19329</Words>
  <Characters>110180</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Tycoon</Company>
  <LinksUpToDate>false</LinksUpToDate>
  <CharactersWithSpaces>129251</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Гагарина Н.В.</dc:creator>
  <cp:lastModifiedBy>Веселовская Елена Павловна</cp:lastModifiedBy>
  <cp:revision>65</cp:revision>
  <cp:lastPrinted>2013-10-17T01:36:00Z</cp:lastPrinted>
  <dcterms:created xsi:type="dcterms:W3CDTF">2013-02-26T04:10:00Z</dcterms:created>
  <dcterms:modified xsi:type="dcterms:W3CDTF">2017-01-10T06:32:00Z</dcterms:modified>
</cp:coreProperties>
</file>